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0EC4D" w14:textId="77777777" w:rsidR="00EC702D" w:rsidRPr="00E4267B" w:rsidRDefault="00E4267B" w:rsidP="00E4267B">
      <w:pPr>
        <w:jc w:val="center"/>
        <w:rPr>
          <w:rFonts w:ascii="ＭＳ 明朝" w:eastAsia="ＭＳ 明朝" w:hAnsi="ＭＳ 明朝"/>
          <w:sz w:val="24"/>
          <w:szCs w:val="24"/>
        </w:rPr>
      </w:pPr>
      <w:r w:rsidRPr="00E4267B">
        <w:rPr>
          <w:rFonts w:ascii="ＭＳ 明朝" w:eastAsia="ＭＳ 明朝" w:hAnsi="ＭＳ 明朝" w:hint="eastAsia"/>
          <w:sz w:val="24"/>
          <w:szCs w:val="24"/>
        </w:rPr>
        <w:t>機</w:t>
      </w:r>
      <w:r>
        <w:rPr>
          <w:rFonts w:ascii="ＭＳ 明朝" w:eastAsia="ＭＳ 明朝" w:hAnsi="ＭＳ 明朝" w:hint="eastAsia"/>
          <w:sz w:val="24"/>
          <w:szCs w:val="24"/>
        </w:rPr>
        <w:t xml:space="preserve">　</w:t>
      </w:r>
      <w:r w:rsidRPr="00E4267B">
        <w:rPr>
          <w:rFonts w:ascii="ＭＳ 明朝" w:eastAsia="ＭＳ 明朝" w:hAnsi="ＭＳ 明朝" w:hint="eastAsia"/>
          <w:sz w:val="24"/>
          <w:szCs w:val="24"/>
        </w:rPr>
        <w:t>能</w:t>
      </w:r>
      <w:r>
        <w:rPr>
          <w:rFonts w:ascii="ＭＳ 明朝" w:eastAsia="ＭＳ 明朝" w:hAnsi="ＭＳ 明朝" w:hint="eastAsia"/>
          <w:sz w:val="24"/>
          <w:szCs w:val="24"/>
        </w:rPr>
        <w:t xml:space="preserve">　</w:t>
      </w:r>
      <w:r w:rsidRPr="00E4267B">
        <w:rPr>
          <w:rFonts w:ascii="ＭＳ 明朝" w:eastAsia="ＭＳ 明朝" w:hAnsi="ＭＳ 明朝" w:hint="eastAsia"/>
          <w:sz w:val="24"/>
          <w:szCs w:val="24"/>
        </w:rPr>
        <w:t>証</w:t>
      </w:r>
      <w:r>
        <w:rPr>
          <w:rFonts w:ascii="ＭＳ 明朝" w:eastAsia="ＭＳ 明朝" w:hAnsi="ＭＳ 明朝" w:hint="eastAsia"/>
          <w:sz w:val="24"/>
          <w:szCs w:val="24"/>
        </w:rPr>
        <w:t xml:space="preserve">　</w:t>
      </w:r>
      <w:r w:rsidRPr="00E4267B">
        <w:rPr>
          <w:rFonts w:ascii="ＭＳ 明朝" w:eastAsia="ＭＳ 明朝" w:hAnsi="ＭＳ 明朝" w:hint="eastAsia"/>
          <w:sz w:val="24"/>
          <w:szCs w:val="24"/>
        </w:rPr>
        <w:t>明</w:t>
      </w:r>
      <w:r>
        <w:rPr>
          <w:rFonts w:ascii="ＭＳ 明朝" w:eastAsia="ＭＳ 明朝" w:hAnsi="ＭＳ 明朝" w:hint="eastAsia"/>
          <w:sz w:val="24"/>
          <w:szCs w:val="24"/>
        </w:rPr>
        <w:t xml:space="preserve">　</w:t>
      </w:r>
      <w:r w:rsidRPr="00E4267B">
        <w:rPr>
          <w:rFonts w:ascii="ＭＳ 明朝" w:eastAsia="ＭＳ 明朝" w:hAnsi="ＭＳ 明朝" w:hint="eastAsia"/>
          <w:sz w:val="24"/>
          <w:szCs w:val="24"/>
        </w:rPr>
        <w:t>書</w:t>
      </w:r>
    </w:p>
    <w:p w14:paraId="4E160164" w14:textId="77777777" w:rsidR="00E4267B" w:rsidRPr="00E4267B" w:rsidRDefault="00E4267B">
      <w:pPr>
        <w:rPr>
          <w:rFonts w:ascii="ＭＳ 明朝" w:eastAsia="ＭＳ 明朝" w:hAnsi="ＭＳ 明朝"/>
          <w:sz w:val="22"/>
        </w:rPr>
      </w:pPr>
    </w:p>
    <w:p w14:paraId="3D4034BE" w14:textId="77777777" w:rsidR="00E4267B" w:rsidRPr="00E4267B" w:rsidRDefault="00E4267B" w:rsidP="00E4267B">
      <w:pPr>
        <w:ind w:rightChars="100" w:right="210"/>
        <w:jc w:val="right"/>
        <w:rPr>
          <w:rFonts w:ascii="ＭＳ 明朝" w:eastAsia="ＭＳ 明朝" w:hAnsi="ＭＳ 明朝"/>
          <w:sz w:val="22"/>
        </w:rPr>
      </w:pPr>
      <w:r w:rsidRPr="00E4267B">
        <w:rPr>
          <w:rFonts w:ascii="ＭＳ 明朝" w:eastAsia="ＭＳ 明朝" w:hAnsi="ＭＳ 明朝" w:hint="eastAsia"/>
          <w:sz w:val="22"/>
        </w:rPr>
        <w:t>令和</w:t>
      </w:r>
      <w:r>
        <w:rPr>
          <w:rFonts w:ascii="ＭＳ 明朝" w:eastAsia="ＭＳ 明朝" w:hAnsi="ＭＳ 明朝" w:hint="eastAsia"/>
          <w:sz w:val="22"/>
        </w:rPr>
        <w:t xml:space="preserve">　　</w:t>
      </w:r>
      <w:r w:rsidRPr="00E4267B">
        <w:rPr>
          <w:rFonts w:ascii="ＭＳ 明朝" w:eastAsia="ＭＳ 明朝" w:hAnsi="ＭＳ 明朝" w:hint="eastAsia"/>
          <w:sz w:val="22"/>
        </w:rPr>
        <w:t>年</w:t>
      </w:r>
      <w:r>
        <w:rPr>
          <w:rFonts w:ascii="ＭＳ 明朝" w:eastAsia="ＭＳ 明朝" w:hAnsi="ＭＳ 明朝" w:hint="eastAsia"/>
          <w:sz w:val="22"/>
        </w:rPr>
        <w:t xml:space="preserve">　　</w:t>
      </w:r>
      <w:r w:rsidRPr="00E4267B">
        <w:rPr>
          <w:rFonts w:ascii="ＭＳ 明朝" w:eastAsia="ＭＳ 明朝" w:hAnsi="ＭＳ 明朝" w:hint="eastAsia"/>
          <w:sz w:val="22"/>
        </w:rPr>
        <w:t>月</w:t>
      </w:r>
      <w:r>
        <w:rPr>
          <w:rFonts w:ascii="ＭＳ 明朝" w:eastAsia="ＭＳ 明朝" w:hAnsi="ＭＳ 明朝" w:hint="eastAsia"/>
          <w:sz w:val="22"/>
        </w:rPr>
        <w:t xml:space="preserve">　　</w:t>
      </w:r>
      <w:r w:rsidRPr="00E4267B">
        <w:rPr>
          <w:rFonts w:ascii="ＭＳ 明朝" w:eastAsia="ＭＳ 明朝" w:hAnsi="ＭＳ 明朝" w:hint="eastAsia"/>
          <w:sz w:val="22"/>
        </w:rPr>
        <w:t>日</w:t>
      </w:r>
    </w:p>
    <w:p w14:paraId="63342793" w14:textId="77777777" w:rsidR="00E4267B" w:rsidRPr="00E4267B" w:rsidRDefault="00E4267B" w:rsidP="00112079">
      <w:pPr>
        <w:spacing w:line="0" w:lineRule="atLeast"/>
        <w:rPr>
          <w:rFonts w:ascii="ＭＳ 明朝" w:eastAsia="ＭＳ 明朝" w:hAnsi="ＭＳ 明朝"/>
          <w:sz w:val="22"/>
        </w:rPr>
      </w:pPr>
    </w:p>
    <w:p w14:paraId="62DF2856" w14:textId="77777777" w:rsidR="00E4267B" w:rsidRPr="00E4267B" w:rsidRDefault="00E4267B" w:rsidP="0003081E">
      <w:pPr>
        <w:ind w:firstLineChars="100" w:firstLine="220"/>
        <w:rPr>
          <w:rFonts w:ascii="ＭＳ 明朝" w:eastAsia="ＭＳ 明朝" w:hAnsi="ＭＳ 明朝"/>
          <w:sz w:val="22"/>
        </w:rPr>
      </w:pPr>
      <w:r w:rsidRPr="00E4267B">
        <w:rPr>
          <w:rFonts w:ascii="ＭＳ 明朝" w:eastAsia="ＭＳ 明朝" w:hAnsi="ＭＳ 明朝" w:hint="eastAsia"/>
          <w:sz w:val="22"/>
        </w:rPr>
        <w:t>支出負担行為担当官</w:t>
      </w:r>
    </w:p>
    <w:p w14:paraId="261B67B3" w14:textId="25BB4C90" w:rsidR="00E4267B" w:rsidRDefault="00E4267B" w:rsidP="0003081E">
      <w:pPr>
        <w:ind w:firstLineChars="100" w:firstLine="220"/>
        <w:rPr>
          <w:rFonts w:ascii="ＭＳ 明朝" w:eastAsia="ＭＳ 明朝" w:hAnsi="ＭＳ 明朝"/>
          <w:sz w:val="22"/>
        </w:rPr>
      </w:pPr>
      <w:r w:rsidRPr="00E4267B">
        <w:rPr>
          <w:rFonts w:ascii="ＭＳ 明朝" w:eastAsia="ＭＳ 明朝" w:hAnsi="ＭＳ 明朝" w:hint="eastAsia"/>
          <w:sz w:val="22"/>
        </w:rPr>
        <w:t xml:space="preserve">近畿中国森林管理局長　</w:t>
      </w:r>
      <w:r w:rsidR="0009050B">
        <w:rPr>
          <w:rFonts w:ascii="ＭＳ 明朝" w:eastAsia="ＭＳ 明朝" w:hAnsi="ＭＳ 明朝" w:hint="eastAsia"/>
          <w:sz w:val="22"/>
        </w:rPr>
        <w:t xml:space="preserve">上口　直紀　</w:t>
      </w:r>
      <w:r w:rsidRPr="00E4267B">
        <w:rPr>
          <w:rFonts w:ascii="ＭＳ 明朝" w:eastAsia="ＭＳ 明朝" w:hAnsi="ＭＳ 明朝" w:hint="eastAsia"/>
          <w:sz w:val="22"/>
        </w:rPr>
        <w:t>殿</w:t>
      </w:r>
    </w:p>
    <w:p w14:paraId="04660C8E" w14:textId="77777777" w:rsidR="00E4267B" w:rsidRDefault="00E4267B" w:rsidP="0003081E">
      <w:pPr>
        <w:rPr>
          <w:rFonts w:ascii="ＭＳ 明朝" w:eastAsia="ＭＳ 明朝" w:hAnsi="ＭＳ 明朝"/>
          <w:sz w:val="22"/>
        </w:rPr>
      </w:pPr>
    </w:p>
    <w:p w14:paraId="59FC64D9" w14:textId="77777777" w:rsidR="00E4267B" w:rsidRPr="00E4267B" w:rsidRDefault="00E4267B" w:rsidP="0003081E">
      <w:pPr>
        <w:ind w:firstLineChars="1700" w:firstLine="3740"/>
        <w:rPr>
          <w:rFonts w:ascii="ＭＳ 明朝" w:eastAsia="ＭＳ 明朝" w:hAnsi="ＭＳ 明朝"/>
          <w:sz w:val="22"/>
        </w:rPr>
      </w:pPr>
      <w:r w:rsidRPr="00E4267B">
        <w:rPr>
          <w:rFonts w:ascii="ＭＳ 明朝" w:eastAsia="ＭＳ 明朝" w:hAnsi="ＭＳ 明朝" w:hint="eastAsia"/>
          <w:sz w:val="22"/>
        </w:rPr>
        <w:t xml:space="preserve">住　　　</w:t>
      </w:r>
      <w:r w:rsidRPr="00E4267B">
        <w:rPr>
          <w:rFonts w:ascii="ＭＳ 明朝" w:eastAsia="ＭＳ 明朝" w:hAnsi="ＭＳ 明朝"/>
          <w:sz w:val="22"/>
        </w:rPr>
        <w:t xml:space="preserve">  所  </w:t>
      </w:r>
    </w:p>
    <w:p w14:paraId="42B5BAB0" w14:textId="77777777" w:rsidR="00E4267B" w:rsidRPr="00E4267B" w:rsidRDefault="00E4267B" w:rsidP="0003081E">
      <w:pPr>
        <w:rPr>
          <w:rFonts w:ascii="ＭＳ 明朝" w:eastAsia="ＭＳ 明朝" w:hAnsi="ＭＳ 明朝"/>
          <w:sz w:val="22"/>
        </w:rPr>
      </w:pPr>
      <w:r w:rsidRPr="00E4267B">
        <w:rPr>
          <w:rFonts w:ascii="ＭＳ 明朝" w:eastAsia="ＭＳ 明朝" w:hAnsi="ＭＳ 明朝"/>
          <w:sz w:val="22"/>
        </w:rPr>
        <w:t xml:space="preserve">                                  商号又は名称　</w:t>
      </w:r>
    </w:p>
    <w:p w14:paraId="50C7D451" w14:textId="77777777" w:rsidR="00E4267B" w:rsidRDefault="00E4267B" w:rsidP="0003081E">
      <w:pPr>
        <w:rPr>
          <w:rFonts w:ascii="ＭＳ 明朝" w:eastAsia="ＭＳ 明朝" w:hAnsi="ＭＳ 明朝"/>
          <w:sz w:val="22"/>
        </w:rPr>
      </w:pPr>
      <w:r w:rsidRPr="00E4267B">
        <w:rPr>
          <w:rFonts w:ascii="ＭＳ 明朝" w:eastAsia="ＭＳ 明朝" w:hAnsi="ＭＳ 明朝"/>
          <w:sz w:val="22"/>
        </w:rPr>
        <w:t xml:space="preserve">                                  代表者氏名　　　　　　　　　　　　　</w:t>
      </w:r>
    </w:p>
    <w:p w14:paraId="1D291439" w14:textId="77777777" w:rsidR="00E4267B" w:rsidRDefault="00E4267B">
      <w:pPr>
        <w:rPr>
          <w:rFonts w:ascii="ＭＳ 明朝" w:eastAsia="ＭＳ 明朝" w:hAnsi="ＭＳ 明朝"/>
          <w:sz w:val="22"/>
        </w:rPr>
      </w:pPr>
    </w:p>
    <w:p w14:paraId="4BF99EA8" w14:textId="77777777" w:rsidR="00E4267B" w:rsidRPr="00E4267B" w:rsidRDefault="00E4267B" w:rsidP="00E4267B">
      <w:pPr>
        <w:ind w:firstLineChars="100" w:firstLine="220"/>
        <w:rPr>
          <w:rFonts w:ascii="ＭＳ 明朝" w:eastAsia="ＭＳ 明朝" w:hAnsi="ＭＳ 明朝"/>
          <w:sz w:val="22"/>
        </w:rPr>
      </w:pPr>
      <w:r w:rsidRPr="00E4267B">
        <w:rPr>
          <w:rFonts w:ascii="ＭＳ 明朝" w:eastAsia="ＭＳ 明朝" w:hAnsi="ＭＳ 明朝" w:hint="eastAsia"/>
          <w:sz w:val="22"/>
        </w:rPr>
        <w:t>下記のとおり相違ないことを証明します。</w:t>
      </w:r>
    </w:p>
    <w:p w14:paraId="4248659A" w14:textId="77777777" w:rsidR="00E4267B" w:rsidRDefault="00E4267B">
      <w:pPr>
        <w:rPr>
          <w:rFonts w:ascii="ＭＳ 明朝" w:eastAsia="ＭＳ 明朝" w:hAnsi="ＭＳ 明朝"/>
          <w:sz w:val="22"/>
        </w:rPr>
      </w:pPr>
      <w:r w:rsidRPr="00E4267B">
        <w:rPr>
          <w:rFonts w:ascii="ＭＳ 明朝" w:eastAsia="ＭＳ 明朝" w:hAnsi="ＭＳ 明朝" w:hint="eastAsia"/>
          <w:sz w:val="22"/>
        </w:rPr>
        <w:t xml:space="preserve">　下記証明事項以外その他装備事項等の詳細については、カタログ等で証明します。</w:t>
      </w:r>
    </w:p>
    <w:tbl>
      <w:tblPr>
        <w:tblStyle w:val="a7"/>
        <w:tblW w:w="0" w:type="auto"/>
        <w:tblLook w:val="04A0" w:firstRow="1" w:lastRow="0" w:firstColumn="1" w:lastColumn="0" w:noHBand="0" w:noVBand="1"/>
      </w:tblPr>
      <w:tblGrid>
        <w:gridCol w:w="704"/>
        <w:gridCol w:w="5103"/>
        <w:gridCol w:w="3481"/>
      </w:tblGrid>
      <w:tr w:rsidR="00E4267B" w14:paraId="1A2F2988" w14:textId="77777777" w:rsidTr="00C0435E">
        <w:tc>
          <w:tcPr>
            <w:tcW w:w="704" w:type="dxa"/>
          </w:tcPr>
          <w:p w14:paraId="6E6EA53A" w14:textId="77777777" w:rsidR="00E4267B" w:rsidRDefault="00E4267B">
            <w:pPr>
              <w:rPr>
                <w:rFonts w:ascii="ＭＳ 明朝" w:eastAsia="ＭＳ 明朝" w:hAnsi="ＭＳ 明朝"/>
                <w:sz w:val="22"/>
              </w:rPr>
            </w:pPr>
          </w:p>
        </w:tc>
        <w:tc>
          <w:tcPr>
            <w:tcW w:w="5103" w:type="dxa"/>
          </w:tcPr>
          <w:p w14:paraId="25C58B92" w14:textId="77777777" w:rsidR="00E4267B" w:rsidRDefault="00E4267B">
            <w:pPr>
              <w:rPr>
                <w:rFonts w:ascii="ＭＳ 明朝" w:eastAsia="ＭＳ 明朝" w:hAnsi="ＭＳ 明朝"/>
                <w:sz w:val="22"/>
              </w:rPr>
            </w:pPr>
          </w:p>
        </w:tc>
        <w:tc>
          <w:tcPr>
            <w:tcW w:w="3481" w:type="dxa"/>
          </w:tcPr>
          <w:p w14:paraId="2688304A" w14:textId="77777777" w:rsidR="00C0435E" w:rsidRDefault="00E4267B" w:rsidP="00C0435E">
            <w:pPr>
              <w:jc w:val="center"/>
              <w:rPr>
                <w:rFonts w:ascii="ＭＳ 明朝" w:eastAsia="ＭＳ 明朝" w:hAnsi="ＭＳ 明朝"/>
                <w:sz w:val="22"/>
              </w:rPr>
            </w:pPr>
            <w:r w:rsidRPr="00E4267B">
              <w:rPr>
                <w:rFonts w:ascii="ＭＳ 明朝" w:eastAsia="ＭＳ 明朝" w:hAnsi="ＭＳ 明朝" w:hint="eastAsia"/>
                <w:sz w:val="22"/>
              </w:rPr>
              <w:t>納入しようとする</w:t>
            </w:r>
          </w:p>
          <w:p w14:paraId="51B14EF7" w14:textId="77777777" w:rsidR="00E4267B" w:rsidRDefault="00E4267B" w:rsidP="00C0435E">
            <w:pPr>
              <w:jc w:val="center"/>
              <w:rPr>
                <w:rFonts w:ascii="ＭＳ 明朝" w:eastAsia="ＭＳ 明朝" w:hAnsi="ＭＳ 明朝"/>
                <w:sz w:val="22"/>
              </w:rPr>
            </w:pPr>
            <w:r w:rsidRPr="00E4267B">
              <w:rPr>
                <w:rFonts w:ascii="ＭＳ 明朝" w:eastAsia="ＭＳ 明朝" w:hAnsi="ＭＳ 明朝" w:hint="eastAsia"/>
                <w:sz w:val="22"/>
              </w:rPr>
              <w:t>自動車の性能等</w:t>
            </w:r>
          </w:p>
        </w:tc>
      </w:tr>
      <w:tr w:rsidR="00E4267B" w14:paraId="71AC6B72" w14:textId="77777777" w:rsidTr="00C0435E">
        <w:tc>
          <w:tcPr>
            <w:tcW w:w="704" w:type="dxa"/>
            <w:vAlign w:val="center"/>
          </w:tcPr>
          <w:p w14:paraId="1E590B0B" w14:textId="77777777" w:rsidR="00E4267B" w:rsidRDefault="00E4267B" w:rsidP="00C0435E">
            <w:pPr>
              <w:jc w:val="center"/>
              <w:rPr>
                <w:rFonts w:ascii="ＭＳ 明朝" w:eastAsia="ＭＳ 明朝" w:hAnsi="ＭＳ 明朝"/>
                <w:sz w:val="22"/>
              </w:rPr>
            </w:pPr>
            <w:r>
              <w:rPr>
                <w:rFonts w:ascii="ＭＳ 明朝" w:eastAsia="ＭＳ 明朝" w:hAnsi="ＭＳ 明朝" w:hint="eastAsia"/>
                <w:sz w:val="22"/>
              </w:rPr>
              <w:t>➀</w:t>
            </w:r>
          </w:p>
        </w:tc>
        <w:tc>
          <w:tcPr>
            <w:tcW w:w="5103" w:type="dxa"/>
            <w:vAlign w:val="center"/>
          </w:tcPr>
          <w:p w14:paraId="59096728" w14:textId="77777777" w:rsidR="00E4267B" w:rsidRDefault="00E4267B">
            <w:pPr>
              <w:rPr>
                <w:rFonts w:ascii="ＭＳ 明朝" w:eastAsia="ＭＳ 明朝" w:hAnsi="ＭＳ 明朝"/>
                <w:sz w:val="22"/>
              </w:rPr>
            </w:pPr>
            <w:r w:rsidRPr="00E4267B">
              <w:rPr>
                <w:rFonts w:ascii="ＭＳ 明朝" w:eastAsia="ＭＳ 明朝" w:hAnsi="ＭＳ 明朝" w:hint="eastAsia"/>
                <w:sz w:val="22"/>
              </w:rPr>
              <w:t>車</w:t>
            </w:r>
            <w:r w:rsidR="00C0435E">
              <w:rPr>
                <w:rFonts w:ascii="ＭＳ 明朝" w:eastAsia="ＭＳ 明朝" w:hAnsi="ＭＳ 明朝" w:hint="eastAsia"/>
                <w:sz w:val="22"/>
              </w:rPr>
              <w:t xml:space="preserve">　</w:t>
            </w:r>
            <w:r w:rsidRPr="00E4267B">
              <w:rPr>
                <w:rFonts w:ascii="ＭＳ 明朝" w:eastAsia="ＭＳ 明朝" w:hAnsi="ＭＳ 明朝" w:hint="eastAsia"/>
                <w:sz w:val="22"/>
              </w:rPr>
              <w:t>名</w:t>
            </w:r>
          </w:p>
        </w:tc>
        <w:tc>
          <w:tcPr>
            <w:tcW w:w="3481" w:type="dxa"/>
          </w:tcPr>
          <w:p w14:paraId="58C75248" w14:textId="77777777" w:rsidR="00E4267B" w:rsidRDefault="00E4267B">
            <w:pPr>
              <w:rPr>
                <w:rFonts w:ascii="ＭＳ 明朝" w:eastAsia="ＭＳ 明朝" w:hAnsi="ＭＳ 明朝"/>
                <w:sz w:val="22"/>
              </w:rPr>
            </w:pPr>
          </w:p>
        </w:tc>
      </w:tr>
      <w:tr w:rsidR="00E4267B" w14:paraId="1461FA36" w14:textId="77777777" w:rsidTr="00C0435E">
        <w:tc>
          <w:tcPr>
            <w:tcW w:w="704" w:type="dxa"/>
            <w:vAlign w:val="center"/>
          </w:tcPr>
          <w:p w14:paraId="7EA2E5B4" w14:textId="77777777" w:rsidR="00E4267B" w:rsidRDefault="00E4267B" w:rsidP="00C0435E">
            <w:pPr>
              <w:jc w:val="center"/>
              <w:rPr>
                <w:rFonts w:ascii="ＭＳ 明朝" w:eastAsia="ＭＳ 明朝" w:hAnsi="ＭＳ 明朝"/>
                <w:sz w:val="22"/>
              </w:rPr>
            </w:pPr>
            <w:r>
              <w:rPr>
                <w:rFonts w:ascii="ＭＳ 明朝" w:eastAsia="ＭＳ 明朝" w:hAnsi="ＭＳ 明朝" w:hint="eastAsia"/>
                <w:sz w:val="22"/>
              </w:rPr>
              <w:t>②</w:t>
            </w:r>
          </w:p>
        </w:tc>
        <w:tc>
          <w:tcPr>
            <w:tcW w:w="5103" w:type="dxa"/>
            <w:vAlign w:val="center"/>
          </w:tcPr>
          <w:p w14:paraId="4A531CCE" w14:textId="77777777" w:rsidR="00E4267B" w:rsidRDefault="00E4267B">
            <w:pPr>
              <w:rPr>
                <w:rFonts w:ascii="ＭＳ 明朝" w:eastAsia="ＭＳ 明朝" w:hAnsi="ＭＳ 明朝"/>
                <w:sz w:val="22"/>
              </w:rPr>
            </w:pPr>
            <w:r w:rsidRPr="00E4267B">
              <w:rPr>
                <w:rFonts w:ascii="ＭＳ 明朝" w:eastAsia="ＭＳ 明朝" w:hAnsi="ＭＳ 明朝" w:hint="eastAsia"/>
                <w:sz w:val="22"/>
              </w:rPr>
              <w:t>型</w:t>
            </w:r>
            <w:r w:rsidR="00C0435E">
              <w:rPr>
                <w:rFonts w:ascii="ＭＳ 明朝" w:eastAsia="ＭＳ 明朝" w:hAnsi="ＭＳ 明朝" w:hint="eastAsia"/>
                <w:sz w:val="22"/>
              </w:rPr>
              <w:t xml:space="preserve">　</w:t>
            </w:r>
            <w:r w:rsidRPr="00E4267B">
              <w:rPr>
                <w:rFonts w:ascii="ＭＳ 明朝" w:eastAsia="ＭＳ 明朝" w:hAnsi="ＭＳ 明朝" w:hint="eastAsia"/>
                <w:sz w:val="22"/>
              </w:rPr>
              <w:t>式</w:t>
            </w:r>
          </w:p>
        </w:tc>
        <w:tc>
          <w:tcPr>
            <w:tcW w:w="3481" w:type="dxa"/>
          </w:tcPr>
          <w:p w14:paraId="7184F2C2" w14:textId="77777777" w:rsidR="00E4267B" w:rsidRDefault="00E4267B">
            <w:pPr>
              <w:rPr>
                <w:rFonts w:ascii="ＭＳ 明朝" w:eastAsia="ＭＳ 明朝" w:hAnsi="ＭＳ 明朝"/>
                <w:sz w:val="22"/>
              </w:rPr>
            </w:pPr>
          </w:p>
        </w:tc>
      </w:tr>
      <w:tr w:rsidR="00E4267B" w14:paraId="199A77FC" w14:textId="77777777" w:rsidTr="00C0435E">
        <w:tc>
          <w:tcPr>
            <w:tcW w:w="704" w:type="dxa"/>
            <w:vAlign w:val="center"/>
          </w:tcPr>
          <w:p w14:paraId="0DC8954E" w14:textId="77777777" w:rsidR="00E4267B" w:rsidRDefault="00E4267B" w:rsidP="00C0435E">
            <w:pPr>
              <w:jc w:val="center"/>
              <w:rPr>
                <w:rFonts w:ascii="ＭＳ 明朝" w:eastAsia="ＭＳ 明朝" w:hAnsi="ＭＳ 明朝"/>
                <w:sz w:val="22"/>
              </w:rPr>
            </w:pPr>
            <w:r>
              <w:rPr>
                <w:rFonts w:ascii="ＭＳ 明朝" w:eastAsia="ＭＳ 明朝" w:hAnsi="ＭＳ 明朝" w:hint="eastAsia"/>
                <w:sz w:val="22"/>
              </w:rPr>
              <w:t>③</w:t>
            </w:r>
          </w:p>
        </w:tc>
        <w:tc>
          <w:tcPr>
            <w:tcW w:w="5103" w:type="dxa"/>
            <w:vAlign w:val="center"/>
          </w:tcPr>
          <w:p w14:paraId="631480D7" w14:textId="77777777" w:rsidR="00E4267B" w:rsidRDefault="00E4267B">
            <w:pPr>
              <w:rPr>
                <w:rFonts w:ascii="ＭＳ 明朝" w:eastAsia="ＭＳ 明朝" w:hAnsi="ＭＳ 明朝"/>
                <w:sz w:val="22"/>
              </w:rPr>
            </w:pPr>
            <w:r w:rsidRPr="00E4267B">
              <w:rPr>
                <w:rFonts w:ascii="ＭＳ 明朝" w:eastAsia="ＭＳ 明朝" w:hAnsi="ＭＳ 明朝" w:hint="eastAsia"/>
                <w:sz w:val="22"/>
              </w:rPr>
              <w:t>車両重量（</w:t>
            </w:r>
            <w:r w:rsidRPr="00E4267B">
              <w:rPr>
                <w:rFonts w:ascii="ＭＳ 明朝" w:eastAsia="ＭＳ 明朝" w:hAnsi="ＭＳ 明朝"/>
                <w:sz w:val="22"/>
              </w:rPr>
              <w:t>kg）</w:t>
            </w:r>
          </w:p>
        </w:tc>
        <w:tc>
          <w:tcPr>
            <w:tcW w:w="3481" w:type="dxa"/>
          </w:tcPr>
          <w:p w14:paraId="249F9817" w14:textId="77777777" w:rsidR="00E4267B" w:rsidRDefault="00E4267B">
            <w:pPr>
              <w:rPr>
                <w:rFonts w:ascii="ＭＳ 明朝" w:eastAsia="ＭＳ 明朝" w:hAnsi="ＭＳ 明朝"/>
                <w:sz w:val="22"/>
              </w:rPr>
            </w:pPr>
          </w:p>
        </w:tc>
      </w:tr>
      <w:tr w:rsidR="00E4267B" w14:paraId="4981385F" w14:textId="77777777" w:rsidTr="00C0435E">
        <w:tc>
          <w:tcPr>
            <w:tcW w:w="704" w:type="dxa"/>
            <w:vAlign w:val="center"/>
          </w:tcPr>
          <w:p w14:paraId="55F9B8EA" w14:textId="77777777" w:rsidR="00E4267B" w:rsidRDefault="00E4267B" w:rsidP="00C0435E">
            <w:pPr>
              <w:jc w:val="center"/>
              <w:rPr>
                <w:rFonts w:ascii="ＭＳ 明朝" w:eastAsia="ＭＳ 明朝" w:hAnsi="ＭＳ 明朝"/>
                <w:sz w:val="22"/>
              </w:rPr>
            </w:pPr>
            <w:r>
              <w:rPr>
                <w:rFonts w:ascii="ＭＳ 明朝" w:eastAsia="ＭＳ 明朝" w:hAnsi="ＭＳ 明朝" w:hint="eastAsia"/>
                <w:sz w:val="22"/>
              </w:rPr>
              <w:t>④</w:t>
            </w:r>
          </w:p>
        </w:tc>
        <w:tc>
          <w:tcPr>
            <w:tcW w:w="5103" w:type="dxa"/>
            <w:vAlign w:val="center"/>
          </w:tcPr>
          <w:p w14:paraId="6837D5F4" w14:textId="77777777" w:rsidR="00E4267B" w:rsidRDefault="00E4267B">
            <w:pPr>
              <w:rPr>
                <w:rFonts w:ascii="ＭＳ 明朝" w:eastAsia="ＭＳ 明朝" w:hAnsi="ＭＳ 明朝"/>
                <w:sz w:val="22"/>
              </w:rPr>
            </w:pPr>
            <w:r w:rsidRPr="00E4267B">
              <w:rPr>
                <w:rFonts w:ascii="ＭＳ 明朝" w:eastAsia="ＭＳ 明朝" w:hAnsi="ＭＳ 明朝" w:hint="eastAsia"/>
                <w:sz w:val="22"/>
              </w:rPr>
              <w:t>乗車定員（人）</w:t>
            </w:r>
          </w:p>
        </w:tc>
        <w:tc>
          <w:tcPr>
            <w:tcW w:w="3481" w:type="dxa"/>
          </w:tcPr>
          <w:p w14:paraId="4117CF87" w14:textId="77777777" w:rsidR="00E4267B" w:rsidRDefault="00E4267B">
            <w:pPr>
              <w:rPr>
                <w:rFonts w:ascii="ＭＳ 明朝" w:eastAsia="ＭＳ 明朝" w:hAnsi="ＭＳ 明朝"/>
                <w:sz w:val="22"/>
              </w:rPr>
            </w:pPr>
          </w:p>
        </w:tc>
      </w:tr>
      <w:tr w:rsidR="00E4267B" w14:paraId="68038690" w14:textId="77777777" w:rsidTr="00C0435E">
        <w:tc>
          <w:tcPr>
            <w:tcW w:w="704" w:type="dxa"/>
            <w:vAlign w:val="center"/>
          </w:tcPr>
          <w:p w14:paraId="7D5C758A" w14:textId="77777777" w:rsidR="00E4267B" w:rsidRDefault="00E4267B" w:rsidP="00C0435E">
            <w:pPr>
              <w:jc w:val="center"/>
              <w:rPr>
                <w:rFonts w:ascii="ＭＳ 明朝" w:eastAsia="ＭＳ 明朝" w:hAnsi="ＭＳ 明朝"/>
                <w:sz w:val="22"/>
              </w:rPr>
            </w:pPr>
            <w:r>
              <w:rPr>
                <w:rFonts w:ascii="ＭＳ 明朝" w:eastAsia="ＭＳ 明朝" w:hAnsi="ＭＳ 明朝" w:hint="eastAsia"/>
                <w:sz w:val="22"/>
              </w:rPr>
              <w:t>⑤</w:t>
            </w:r>
          </w:p>
        </w:tc>
        <w:tc>
          <w:tcPr>
            <w:tcW w:w="5103" w:type="dxa"/>
            <w:vAlign w:val="center"/>
          </w:tcPr>
          <w:p w14:paraId="5F1637F3" w14:textId="77777777" w:rsidR="00E4267B" w:rsidRDefault="00E4267B">
            <w:pPr>
              <w:rPr>
                <w:rFonts w:ascii="ＭＳ 明朝" w:eastAsia="ＭＳ 明朝" w:hAnsi="ＭＳ 明朝"/>
                <w:sz w:val="22"/>
              </w:rPr>
            </w:pPr>
            <w:r w:rsidRPr="00E4267B">
              <w:rPr>
                <w:rFonts w:ascii="ＭＳ 明朝" w:eastAsia="ＭＳ 明朝" w:hAnsi="ＭＳ 明朝" w:hint="eastAsia"/>
                <w:sz w:val="22"/>
              </w:rPr>
              <w:t>総排気量（</w:t>
            </w:r>
            <w:r w:rsidRPr="00E4267B">
              <w:rPr>
                <w:rFonts w:ascii="ＭＳ 明朝" w:eastAsia="ＭＳ 明朝" w:hAnsi="ＭＳ 明朝"/>
                <w:sz w:val="22"/>
              </w:rPr>
              <w:t>cc）</w:t>
            </w:r>
          </w:p>
        </w:tc>
        <w:tc>
          <w:tcPr>
            <w:tcW w:w="3481" w:type="dxa"/>
          </w:tcPr>
          <w:p w14:paraId="726D5930" w14:textId="77777777" w:rsidR="00E4267B" w:rsidRDefault="00E4267B">
            <w:pPr>
              <w:rPr>
                <w:rFonts w:ascii="ＭＳ 明朝" w:eastAsia="ＭＳ 明朝" w:hAnsi="ＭＳ 明朝"/>
                <w:sz w:val="22"/>
              </w:rPr>
            </w:pPr>
          </w:p>
        </w:tc>
      </w:tr>
      <w:tr w:rsidR="00E4267B" w14:paraId="2BD376AA" w14:textId="77777777" w:rsidTr="00C0435E">
        <w:tc>
          <w:tcPr>
            <w:tcW w:w="704" w:type="dxa"/>
            <w:vAlign w:val="center"/>
          </w:tcPr>
          <w:p w14:paraId="6A4E3387" w14:textId="77777777" w:rsidR="00E4267B" w:rsidRDefault="00E4267B" w:rsidP="00C0435E">
            <w:pPr>
              <w:jc w:val="center"/>
              <w:rPr>
                <w:rFonts w:ascii="ＭＳ 明朝" w:eastAsia="ＭＳ 明朝" w:hAnsi="ＭＳ 明朝"/>
                <w:sz w:val="22"/>
              </w:rPr>
            </w:pPr>
            <w:r>
              <w:rPr>
                <w:rFonts w:ascii="ＭＳ 明朝" w:eastAsia="ＭＳ 明朝" w:hAnsi="ＭＳ 明朝" w:hint="eastAsia"/>
                <w:sz w:val="22"/>
              </w:rPr>
              <w:t>⑥</w:t>
            </w:r>
          </w:p>
        </w:tc>
        <w:tc>
          <w:tcPr>
            <w:tcW w:w="5103" w:type="dxa"/>
            <w:vAlign w:val="center"/>
          </w:tcPr>
          <w:p w14:paraId="551BAD7D" w14:textId="77777777" w:rsidR="00E4267B" w:rsidRPr="00E4267B" w:rsidRDefault="00E4267B" w:rsidP="00E4267B">
            <w:pPr>
              <w:rPr>
                <w:rFonts w:ascii="ＭＳ 明朝" w:eastAsia="ＭＳ 明朝" w:hAnsi="ＭＳ 明朝"/>
                <w:sz w:val="22"/>
              </w:rPr>
            </w:pPr>
            <w:r w:rsidRPr="00E4267B">
              <w:rPr>
                <w:rFonts w:ascii="ＭＳ 明朝" w:eastAsia="ＭＳ 明朝" w:hAnsi="ＭＳ 明朝" w:hint="eastAsia"/>
                <w:sz w:val="22"/>
              </w:rPr>
              <w:t>燃費値（</w:t>
            </w:r>
            <w:r w:rsidRPr="00E4267B">
              <w:rPr>
                <w:rFonts w:ascii="ＭＳ 明朝" w:eastAsia="ＭＳ 明朝" w:hAnsi="ＭＳ 明朝"/>
                <w:sz w:val="22"/>
              </w:rPr>
              <w:t>km/Ｌ）</w:t>
            </w:r>
          </w:p>
          <w:p w14:paraId="21DB8062" w14:textId="35105424" w:rsidR="00E4267B" w:rsidRDefault="00DE5131" w:rsidP="00E4267B">
            <w:pPr>
              <w:rPr>
                <w:rFonts w:ascii="ＭＳ 明朝" w:eastAsia="ＭＳ 明朝" w:hAnsi="ＭＳ 明朝"/>
                <w:sz w:val="22"/>
              </w:rPr>
            </w:pPr>
            <w:r>
              <w:rPr>
                <w:rFonts w:ascii="ＭＳ 明朝" w:eastAsia="ＭＳ 明朝" w:hAnsi="ＭＳ 明朝" w:hint="eastAsia"/>
                <w:sz w:val="22"/>
              </w:rPr>
              <w:t>・</w:t>
            </w:r>
            <w:r w:rsidR="00F36FED">
              <w:rPr>
                <w:rFonts w:ascii="ＭＳ 明朝" w:eastAsia="ＭＳ 明朝" w:hAnsi="ＭＳ 明朝" w:hint="eastAsia"/>
                <w:sz w:val="22"/>
              </w:rPr>
              <w:t>WLTCモード</w:t>
            </w:r>
            <w:r w:rsidR="00BB07B5">
              <w:rPr>
                <w:rFonts w:ascii="ＭＳ 明朝" w:eastAsia="ＭＳ 明朝" w:hAnsi="ＭＳ 明朝" w:hint="eastAsia"/>
                <w:sz w:val="22"/>
              </w:rPr>
              <w:t>による値</w:t>
            </w:r>
          </w:p>
        </w:tc>
        <w:tc>
          <w:tcPr>
            <w:tcW w:w="3481" w:type="dxa"/>
          </w:tcPr>
          <w:p w14:paraId="7CD8FF9F" w14:textId="77777777" w:rsidR="00E4267B" w:rsidRDefault="00E4267B">
            <w:pPr>
              <w:rPr>
                <w:rFonts w:ascii="ＭＳ 明朝" w:eastAsia="ＭＳ 明朝" w:hAnsi="ＭＳ 明朝"/>
                <w:sz w:val="22"/>
              </w:rPr>
            </w:pPr>
          </w:p>
        </w:tc>
      </w:tr>
      <w:tr w:rsidR="00E4267B" w14:paraId="67FEC213" w14:textId="77777777" w:rsidTr="00C0435E">
        <w:tc>
          <w:tcPr>
            <w:tcW w:w="704" w:type="dxa"/>
            <w:vAlign w:val="center"/>
          </w:tcPr>
          <w:p w14:paraId="6A7C33FE" w14:textId="77777777" w:rsidR="00E4267B" w:rsidRDefault="00E4267B" w:rsidP="00C0435E">
            <w:pPr>
              <w:jc w:val="center"/>
              <w:rPr>
                <w:rFonts w:ascii="ＭＳ 明朝" w:eastAsia="ＭＳ 明朝" w:hAnsi="ＭＳ 明朝"/>
                <w:sz w:val="22"/>
              </w:rPr>
            </w:pPr>
            <w:r>
              <w:rPr>
                <w:rFonts w:ascii="ＭＳ 明朝" w:eastAsia="ＭＳ 明朝" w:hAnsi="ＭＳ 明朝" w:hint="eastAsia"/>
                <w:sz w:val="22"/>
              </w:rPr>
              <w:t>⑦</w:t>
            </w:r>
          </w:p>
        </w:tc>
        <w:tc>
          <w:tcPr>
            <w:tcW w:w="5103" w:type="dxa"/>
            <w:vAlign w:val="center"/>
          </w:tcPr>
          <w:p w14:paraId="39E3881E" w14:textId="77777777" w:rsidR="00E4267B" w:rsidRDefault="00E4267B">
            <w:pPr>
              <w:rPr>
                <w:rFonts w:ascii="ＭＳ 明朝" w:eastAsia="ＭＳ 明朝" w:hAnsi="ＭＳ 明朝"/>
                <w:sz w:val="22"/>
              </w:rPr>
            </w:pPr>
            <w:r w:rsidRPr="00E4267B">
              <w:rPr>
                <w:rFonts w:ascii="ＭＳ 明朝" w:eastAsia="ＭＳ 明朝" w:hAnsi="ＭＳ 明朝" w:hint="eastAsia"/>
                <w:sz w:val="22"/>
              </w:rPr>
              <w:t>低排出ガス車認定実施要領（平成</w:t>
            </w:r>
            <w:r w:rsidRPr="00E4267B">
              <w:rPr>
                <w:rFonts w:ascii="ＭＳ 明朝" w:eastAsia="ＭＳ 明朝" w:hAnsi="ＭＳ 明朝"/>
                <w:sz w:val="22"/>
              </w:rPr>
              <w:t>12年運輸省告示第103号）の基準のうち、平成17年基準排出ガス50％低減レベル以上に適合していること。</w:t>
            </w:r>
          </w:p>
        </w:tc>
        <w:tc>
          <w:tcPr>
            <w:tcW w:w="3481" w:type="dxa"/>
            <w:tcBorders>
              <w:tr2bl w:val="single" w:sz="4" w:space="0" w:color="auto"/>
            </w:tcBorders>
          </w:tcPr>
          <w:p w14:paraId="68E9AF80" w14:textId="77777777" w:rsidR="00E4267B" w:rsidRDefault="00E4267B">
            <w:pPr>
              <w:rPr>
                <w:rFonts w:ascii="ＭＳ 明朝" w:eastAsia="ＭＳ 明朝" w:hAnsi="ＭＳ 明朝"/>
                <w:sz w:val="22"/>
              </w:rPr>
            </w:pPr>
          </w:p>
        </w:tc>
      </w:tr>
    </w:tbl>
    <w:p w14:paraId="3368476B" w14:textId="77777777" w:rsidR="00E4267B" w:rsidRDefault="00E4267B">
      <w:pPr>
        <w:rPr>
          <w:rFonts w:ascii="ＭＳ 明朝" w:eastAsia="ＭＳ 明朝" w:hAnsi="ＭＳ 明朝"/>
          <w:sz w:val="22"/>
        </w:rPr>
      </w:pPr>
    </w:p>
    <w:p w14:paraId="428898A8" w14:textId="77777777" w:rsidR="00E4267B" w:rsidRDefault="00C0435E">
      <w:pPr>
        <w:rPr>
          <w:rFonts w:ascii="ＭＳ 明朝" w:eastAsia="ＭＳ 明朝" w:hAnsi="ＭＳ 明朝"/>
          <w:sz w:val="22"/>
        </w:rPr>
      </w:pPr>
      <w:r w:rsidRPr="00C0435E">
        <w:rPr>
          <w:rFonts w:ascii="ＭＳ 明朝" w:eastAsia="ＭＳ 明朝" w:hAnsi="ＭＳ 明朝" w:hint="eastAsia"/>
          <w:sz w:val="22"/>
        </w:rPr>
        <w:t>＊＊＊＊＊＊＊＊＊＊＊＊＊＊＊　　以下　担当係記入欄　　＊＊＊＊＊＊＊＊＊＊＊＊</w:t>
      </w:r>
      <w:r>
        <w:rPr>
          <w:rFonts w:ascii="ＭＳ 明朝" w:eastAsia="ＭＳ 明朝" w:hAnsi="ＭＳ 明朝" w:hint="eastAsia"/>
          <w:sz w:val="22"/>
        </w:rPr>
        <w:t>＊＊</w:t>
      </w:r>
    </w:p>
    <w:p w14:paraId="0D553522" w14:textId="77777777" w:rsidR="00C0435E" w:rsidRPr="00C0435E" w:rsidRDefault="00C0435E" w:rsidP="00C0435E">
      <w:pPr>
        <w:ind w:firstLineChars="600" w:firstLine="1320"/>
        <w:rPr>
          <w:rFonts w:ascii="ＭＳ 明朝" w:eastAsia="ＭＳ 明朝" w:hAnsi="ＭＳ 明朝"/>
          <w:sz w:val="22"/>
        </w:rPr>
      </w:pPr>
      <w:r w:rsidRPr="00C0435E">
        <w:rPr>
          <w:rFonts w:ascii="ＭＳ 明朝" w:eastAsia="ＭＳ 明朝" w:hAnsi="ＭＳ 明朝"/>
          <w:sz w:val="22"/>
        </w:rPr>
        <w:t xml:space="preserve">燃費目標値    </w:t>
      </w:r>
      <w:r>
        <w:rPr>
          <w:rFonts w:ascii="ＭＳ 明朝" w:eastAsia="ＭＳ 明朝" w:hAnsi="ＭＳ 明朝" w:hint="eastAsia"/>
          <w:sz w:val="22"/>
        </w:rPr>
        <w:t xml:space="preserve">　</w:t>
      </w:r>
      <w:r w:rsidRPr="00C0435E">
        <w:rPr>
          <w:rFonts w:ascii="ＭＳ 明朝" w:eastAsia="ＭＳ 明朝" w:hAnsi="ＭＳ 明朝"/>
          <w:sz w:val="22"/>
        </w:rPr>
        <w:t>燃費基準値</w:t>
      </w:r>
    </w:p>
    <w:p w14:paraId="18E41380" w14:textId="77777777" w:rsidR="00C0435E" w:rsidRPr="00C0435E" w:rsidRDefault="00C0435E" w:rsidP="00C0435E">
      <w:pPr>
        <w:rPr>
          <w:rFonts w:ascii="ＭＳ 明朝" w:eastAsia="ＭＳ 明朝" w:hAnsi="ＭＳ 明朝"/>
          <w:sz w:val="22"/>
        </w:rPr>
      </w:pPr>
      <w:r w:rsidRPr="00C0435E">
        <w:rPr>
          <w:rFonts w:ascii="ＭＳ 明朝" w:eastAsia="ＭＳ 明朝" w:hAnsi="ＭＳ 明朝" w:hint="eastAsia"/>
          <w:sz w:val="22"/>
        </w:rPr>
        <w:t xml:space="preserve">改善割合＝（　　　</w:t>
      </w:r>
      <w:r>
        <w:rPr>
          <w:rFonts w:ascii="ＭＳ 明朝" w:eastAsia="ＭＳ 明朝" w:hAnsi="ＭＳ 明朝" w:hint="eastAsia"/>
          <w:sz w:val="22"/>
        </w:rPr>
        <w:t xml:space="preserve">　</w:t>
      </w:r>
      <w:r w:rsidRPr="00C0435E">
        <w:rPr>
          <w:rFonts w:ascii="ＭＳ 明朝" w:eastAsia="ＭＳ 明朝" w:hAnsi="ＭＳ 明朝" w:hint="eastAsia"/>
          <w:sz w:val="22"/>
        </w:rPr>
        <w:t xml:space="preserve">　）÷（　　　</w:t>
      </w:r>
      <w:r>
        <w:rPr>
          <w:rFonts w:ascii="ＭＳ 明朝" w:eastAsia="ＭＳ 明朝" w:hAnsi="ＭＳ 明朝" w:hint="eastAsia"/>
          <w:sz w:val="22"/>
        </w:rPr>
        <w:t xml:space="preserve">　</w:t>
      </w:r>
      <w:r w:rsidRPr="00C0435E">
        <w:rPr>
          <w:rFonts w:ascii="ＭＳ 明朝" w:eastAsia="ＭＳ 明朝" w:hAnsi="ＭＳ 明朝" w:hint="eastAsia"/>
          <w:sz w:val="22"/>
        </w:rPr>
        <w:t xml:space="preserve">　）－１＝</w:t>
      </w:r>
      <w:r>
        <w:rPr>
          <w:rFonts w:ascii="ＭＳ 明朝" w:eastAsia="ＭＳ 明朝" w:hAnsi="ＭＳ 明朝" w:hint="eastAsia"/>
          <w:sz w:val="22"/>
        </w:rPr>
        <w:t>Ａ</w:t>
      </w:r>
      <w:r w:rsidRPr="00C0435E">
        <w:rPr>
          <w:rFonts w:ascii="ＭＳ 明朝" w:eastAsia="ＭＳ 明朝" w:hAnsi="ＭＳ 明朝"/>
          <w:sz w:val="22"/>
        </w:rPr>
        <w:t>（　　　　）</w:t>
      </w:r>
      <w:r w:rsidRPr="00C0435E">
        <w:rPr>
          <w:rFonts w:ascii="ＭＳ 明朝" w:eastAsia="ＭＳ 明朝" w:hAnsi="ＭＳ 明朝"/>
          <w:sz w:val="16"/>
          <w:szCs w:val="16"/>
        </w:rPr>
        <w:t>小数点以下第２位四捨五入</w:t>
      </w:r>
    </w:p>
    <w:p w14:paraId="00CCC72F" w14:textId="5677E0E0" w:rsidR="00E4267B" w:rsidRDefault="00C0435E" w:rsidP="00C0435E">
      <w:pPr>
        <w:rPr>
          <w:rFonts w:ascii="ＭＳ 明朝" w:eastAsia="ＭＳ 明朝" w:hAnsi="ＭＳ 明朝"/>
          <w:sz w:val="22"/>
        </w:rPr>
      </w:pPr>
      <w:r w:rsidRPr="00C0435E">
        <w:rPr>
          <w:rFonts w:ascii="ＭＳ 明朝" w:eastAsia="ＭＳ 明朝" w:hAnsi="ＭＳ 明朝" w:hint="eastAsia"/>
          <w:sz w:val="22"/>
        </w:rPr>
        <w:t>加算点の満点＝５０点×</w:t>
      </w:r>
      <w:r>
        <w:rPr>
          <w:rFonts w:ascii="ＭＳ 明朝" w:eastAsia="ＭＳ 明朝" w:hAnsi="ＭＳ 明朝" w:hint="eastAsia"/>
          <w:sz w:val="22"/>
        </w:rPr>
        <w:t>Ａ</w:t>
      </w:r>
      <w:r w:rsidRPr="00C0435E">
        <w:rPr>
          <w:rFonts w:ascii="ＭＳ 明朝" w:eastAsia="ＭＳ 明朝" w:hAnsi="ＭＳ 明朝"/>
          <w:sz w:val="22"/>
        </w:rPr>
        <w:t>（　　　　）＝（　　　）≒</w:t>
      </w:r>
      <w:r>
        <w:rPr>
          <w:rFonts w:ascii="ＭＳ 明朝" w:eastAsia="ＭＳ 明朝" w:hAnsi="ＭＳ 明朝" w:hint="eastAsia"/>
          <w:sz w:val="22"/>
        </w:rPr>
        <w:t>Ｂ</w:t>
      </w:r>
      <w:r w:rsidRPr="00C0435E">
        <w:rPr>
          <w:rFonts w:ascii="ＭＳ 明朝" w:eastAsia="ＭＳ 明朝" w:hAnsi="ＭＳ 明朝"/>
          <w:sz w:val="22"/>
        </w:rPr>
        <w:t>（　　　）</w:t>
      </w:r>
      <w:r w:rsidRPr="00C0435E">
        <w:rPr>
          <w:rFonts w:ascii="ＭＳ 明朝" w:eastAsia="ＭＳ 明朝" w:hAnsi="ＭＳ 明朝"/>
          <w:sz w:val="16"/>
          <w:szCs w:val="16"/>
        </w:rPr>
        <w:t>５点刻み</w:t>
      </w:r>
      <w:r w:rsidR="00E4484E">
        <w:rPr>
          <w:rFonts w:ascii="ＭＳ 明朝" w:eastAsia="ＭＳ 明朝" w:hAnsi="ＭＳ 明朝" w:hint="eastAsia"/>
          <w:sz w:val="16"/>
          <w:szCs w:val="16"/>
        </w:rPr>
        <w:t xml:space="preserve">　　</w:t>
      </w:r>
      <w:r w:rsidRPr="00C0435E">
        <w:rPr>
          <w:rFonts w:ascii="ＭＳ 明朝" w:eastAsia="ＭＳ 明朝" w:hAnsi="ＭＳ 明朝"/>
          <w:sz w:val="16"/>
          <w:szCs w:val="16"/>
        </w:rPr>
        <w:t>50点上限</w:t>
      </w:r>
    </w:p>
    <w:p w14:paraId="4B01F398" w14:textId="77777777" w:rsidR="00C0435E" w:rsidRPr="00C0435E" w:rsidRDefault="00C0435E" w:rsidP="00C0435E">
      <w:pPr>
        <w:rPr>
          <w:rFonts w:ascii="ＭＳ 明朝" w:eastAsia="ＭＳ 明朝" w:hAnsi="ＭＳ 明朝"/>
          <w:sz w:val="22"/>
        </w:rPr>
      </w:pPr>
      <w:r w:rsidRPr="00C0435E">
        <w:rPr>
          <w:rFonts w:ascii="ＭＳ 明朝" w:eastAsia="ＭＳ 明朝" w:hAnsi="ＭＳ 明朝" w:hint="eastAsia"/>
          <w:sz w:val="22"/>
        </w:rPr>
        <w:t>環境性能に係る得点</w:t>
      </w:r>
    </w:p>
    <w:p w14:paraId="24EAFDCA" w14:textId="77777777" w:rsidR="00C0435E" w:rsidRPr="00C0435E" w:rsidRDefault="00C0435E" w:rsidP="00C0435E">
      <w:pPr>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60288" behindDoc="0" locked="0" layoutInCell="1" allowOverlap="1" wp14:anchorId="1FD1FD63" wp14:editId="55F27211">
                <wp:simplePos x="0" y="0"/>
                <wp:positionH relativeFrom="column">
                  <wp:posOffset>4172585</wp:posOffset>
                </wp:positionH>
                <wp:positionV relativeFrom="paragraph">
                  <wp:posOffset>222885</wp:posOffset>
                </wp:positionV>
                <wp:extent cx="1419225" cy="6762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1419225" cy="6762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F384BF" id="正方形/長方形 2" o:spid="_x0000_s1026" style="position:absolute;left:0;text-align:left;margin-left:328.55pt;margin-top:17.55pt;width:111.75pt;height:53.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" fillcolor="white [3201]" strokecolor="black [3200]" strokeweight="1pt"/>
            </w:pict>
          </mc:Fallback>
        </mc:AlternateContent>
      </w:r>
      <w:r w:rsidRPr="00C0435E">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C0435E">
        <w:rPr>
          <w:rFonts w:ascii="ＭＳ 明朝" w:eastAsia="ＭＳ 明朝" w:hAnsi="ＭＳ 明朝" w:hint="eastAsia"/>
          <w:sz w:val="22"/>
        </w:rPr>
        <w:t xml:space="preserve">　　</w:t>
      </w:r>
      <w:r w:rsidRPr="00C0435E">
        <w:rPr>
          <w:rFonts w:ascii="ＭＳ 明朝" w:eastAsia="ＭＳ 明朝" w:hAnsi="ＭＳ 明朝"/>
          <w:sz w:val="22"/>
        </w:rPr>
        <w:t xml:space="preserve"> 提案車の燃費値  燃費基準値</w:t>
      </w:r>
    </w:p>
    <w:p w14:paraId="6616FF14" w14:textId="77777777" w:rsidR="00C0435E" w:rsidRPr="00C0435E" w:rsidRDefault="00C0435E" w:rsidP="00C0435E">
      <w:pPr>
        <w:rPr>
          <w:rFonts w:ascii="ＭＳ 明朝" w:eastAsia="ＭＳ 明朝" w:hAnsi="ＭＳ 明朝"/>
          <w:sz w:val="22"/>
        </w:rPr>
      </w:pPr>
      <w:r w:rsidRPr="00C0435E">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C0435E">
        <w:rPr>
          <w:rFonts w:ascii="ＭＳ 明朝" w:eastAsia="ＭＳ 明朝" w:hAnsi="ＭＳ 明朝" w:hint="eastAsia"/>
          <w:sz w:val="22"/>
        </w:rPr>
        <w:t xml:space="preserve">　</w:t>
      </w:r>
      <w:r w:rsidRPr="00C0435E">
        <w:rPr>
          <w:rFonts w:ascii="ＭＳ 明朝" w:eastAsia="ＭＳ 明朝" w:hAnsi="ＭＳ 明朝"/>
          <w:sz w:val="22"/>
        </w:rPr>
        <w:t xml:space="preserve">  (　　　　　)－(　　　　　)</w:t>
      </w:r>
    </w:p>
    <w:p w14:paraId="1B449429" w14:textId="77777777" w:rsidR="00C0435E" w:rsidRPr="00C0435E" w:rsidRDefault="00C0435E" w:rsidP="00C0435E">
      <w:pPr>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14:anchorId="510ECB5E" wp14:editId="3F9CC325">
                <wp:simplePos x="0" y="0"/>
                <wp:positionH relativeFrom="column">
                  <wp:posOffset>1800860</wp:posOffset>
                </wp:positionH>
                <wp:positionV relativeFrom="paragraph">
                  <wp:posOffset>108585</wp:posOffset>
                </wp:positionV>
                <wp:extent cx="192405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1924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914A9F"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41.8pt,8.55pt" to="293.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" strokecolor="black [3200]" strokeweight=".5pt">
                <v:stroke joinstyle="miter"/>
              </v:line>
            </w:pict>
          </mc:Fallback>
        </mc:AlternateContent>
      </w:r>
      <w:r w:rsidRPr="00C0435E">
        <w:rPr>
          <w:rFonts w:ascii="ＭＳ 明朝" w:eastAsia="ＭＳ 明朝" w:hAnsi="ＭＳ 明朝" w:hint="eastAsia"/>
          <w:sz w:val="22"/>
        </w:rPr>
        <w:t>＝１００＋</w:t>
      </w:r>
      <w:r>
        <w:rPr>
          <w:rFonts w:ascii="ＭＳ 明朝" w:eastAsia="ＭＳ 明朝" w:hAnsi="ＭＳ 明朝" w:hint="eastAsia"/>
          <w:sz w:val="22"/>
        </w:rPr>
        <w:t>Ｂ</w:t>
      </w:r>
      <w:r w:rsidRPr="00C0435E">
        <w:rPr>
          <w:rFonts w:ascii="ＭＳ 明朝" w:eastAsia="ＭＳ 明朝" w:hAnsi="ＭＳ 明朝"/>
          <w:sz w:val="22"/>
        </w:rPr>
        <w:t xml:space="preserve">（　　</w:t>
      </w:r>
      <w:r>
        <w:rPr>
          <w:rFonts w:ascii="ＭＳ 明朝" w:eastAsia="ＭＳ 明朝" w:hAnsi="ＭＳ 明朝" w:hint="eastAsia"/>
          <w:sz w:val="22"/>
        </w:rPr>
        <w:t xml:space="preserve">　</w:t>
      </w:r>
      <w:r w:rsidRPr="00C0435E">
        <w:rPr>
          <w:rFonts w:ascii="ＭＳ 明朝" w:eastAsia="ＭＳ 明朝" w:hAnsi="ＭＳ 明朝"/>
          <w:sz w:val="22"/>
        </w:rPr>
        <w:t xml:space="preserve">　)×　                             ＝ </w:t>
      </w:r>
    </w:p>
    <w:p w14:paraId="30F49FF8" w14:textId="77777777" w:rsidR="00C0435E" w:rsidRPr="00C0435E" w:rsidRDefault="00C0435E" w:rsidP="00C0435E">
      <w:pPr>
        <w:rPr>
          <w:rFonts w:ascii="ＭＳ 明朝" w:eastAsia="ＭＳ 明朝" w:hAnsi="ＭＳ 明朝"/>
          <w:sz w:val="22"/>
        </w:rPr>
      </w:pPr>
      <w:r w:rsidRPr="00C0435E">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C0435E">
        <w:rPr>
          <w:rFonts w:ascii="ＭＳ 明朝" w:eastAsia="ＭＳ 明朝" w:hAnsi="ＭＳ 明朝" w:hint="eastAsia"/>
          <w:sz w:val="22"/>
        </w:rPr>
        <w:t xml:space="preserve">　</w:t>
      </w:r>
      <w:r w:rsidRPr="00C0435E">
        <w:rPr>
          <w:rFonts w:ascii="ＭＳ 明朝" w:eastAsia="ＭＳ 明朝" w:hAnsi="ＭＳ 明朝"/>
          <w:sz w:val="22"/>
        </w:rPr>
        <w:t xml:space="preserve">  (　　　　　)－(　　　　　)</w:t>
      </w:r>
    </w:p>
    <w:p w14:paraId="33A9B3FA" w14:textId="77777777" w:rsidR="00E4267B" w:rsidRDefault="00C0435E" w:rsidP="00C0435E">
      <w:pPr>
        <w:rPr>
          <w:rFonts w:ascii="ＭＳ 明朝" w:eastAsia="ＭＳ 明朝" w:hAnsi="ＭＳ 明朝"/>
          <w:sz w:val="22"/>
        </w:rPr>
      </w:pPr>
      <w:r w:rsidRPr="00C0435E">
        <w:rPr>
          <w:rFonts w:ascii="ＭＳ 明朝" w:eastAsia="ＭＳ 明朝" w:hAnsi="ＭＳ 明朝"/>
          <w:sz w:val="22"/>
        </w:rPr>
        <w:t xml:space="preserve">                    </w:t>
      </w:r>
      <w:r>
        <w:rPr>
          <w:rFonts w:ascii="ＭＳ 明朝" w:eastAsia="ＭＳ 明朝" w:hAnsi="ＭＳ 明朝" w:hint="eastAsia"/>
          <w:sz w:val="22"/>
        </w:rPr>
        <w:t xml:space="preserve">　</w:t>
      </w:r>
      <w:r w:rsidRPr="00C0435E">
        <w:rPr>
          <w:rFonts w:ascii="ＭＳ 明朝" w:eastAsia="ＭＳ 明朝" w:hAnsi="ＭＳ 明朝"/>
          <w:sz w:val="22"/>
        </w:rPr>
        <w:t xml:space="preserve">     燃費目標値   </w:t>
      </w:r>
      <w:r w:rsidR="00736514">
        <w:rPr>
          <w:rFonts w:ascii="ＭＳ 明朝" w:eastAsia="ＭＳ 明朝" w:hAnsi="ＭＳ 明朝"/>
          <w:sz w:val="22"/>
        </w:rPr>
        <w:t xml:space="preserve"> </w:t>
      </w:r>
      <w:r w:rsidRPr="00C0435E">
        <w:rPr>
          <w:rFonts w:ascii="ＭＳ 明朝" w:eastAsia="ＭＳ 明朝" w:hAnsi="ＭＳ 明朝"/>
          <w:sz w:val="22"/>
        </w:rPr>
        <w:t>燃費基準値</w:t>
      </w:r>
      <w:r>
        <w:rPr>
          <w:rFonts w:ascii="ＭＳ 明朝" w:eastAsia="ＭＳ 明朝" w:hAnsi="ＭＳ 明朝" w:hint="eastAsia"/>
          <w:sz w:val="22"/>
        </w:rPr>
        <w:t xml:space="preserve">　　　　 </w:t>
      </w:r>
      <w:r w:rsidR="00736514">
        <w:rPr>
          <w:rFonts w:ascii="ＭＳ 明朝" w:eastAsia="ＭＳ 明朝" w:hAnsi="ＭＳ 明朝" w:hint="eastAsia"/>
          <w:sz w:val="22"/>
        </w:rPr>
        <w:t xml:space="preserve"> </w:t>
      </w:r>
      <w:r w:rsidRPr="00C0435E">
        <w:rPr>
          <w:rFonts w:ascii="ＭＳ 明朝" w:eastAsia="ＭＳ 明朝" w:hAnsi="ＭＳ 明朝" w:hint="eastAsia"/>
          <w:sz w:val="16"/>
          <w:szCs w:val="16"/>
        </w:rPr>
        <w:t>小数点以下第２位四捨五入</w:t>
      </w:r>
    </w:p>
    <w:p w14:paraId="106A5138" w14:textId="77777777" w:rsidR="00E4267B" w:rsidRDefault="00E4267B">
      <w:pPr>
        <w:rPr>
          <w:rFonts w:ascii="ＭＳ 明朝" w:eastAsia="ＭＳ 明朝" w:hAnsi="ＭＳ 明朝"/>
          <w:sz w:val="22"/>
        </w:rPr>
      </w:pPr>
    </w:p>
    <w:p w14:paraId="59BA8B30" w14:textId="77777777" w:rsidR="00C0435E" w:rsidRPr="00C0435E" w:rsidRDefault="00C0435E" w:rsidP="00C0435E">
      <w:pPr>
        <w:ind w:left="1540" w:hangingChars="700" w:hanging="1540"/>
        <w:jc w:val="left"/>
        <w:rPr>
          <w:rFonts w:ascii="ＭＳ 明朝" w:eastAsia="ＭＳ 明朝" w:hAnsi="ＭＳ 明朝"/>
          <w:sz w:val="22"/>
        </w:rPr>
      </w:pPr>
      <w:r w:rsidRPr="00C0435E">
        <w:rPr>
          <w:rFonts w:ascii="ＭＳ 明朝" w:eastAsia="ＭＳ 明朝" w:hAnsi="ＭＳ 明朝" w:hint="eastAsia"/>
          <w:sz w:val="22"/>
        </w:rPr>
        <w:t>○燃費目標値：対象物件ごとに入札参加希望者より提出された機能証明書のうち、上記⑥に記載された値が最高の数値を燃費目標値とする。</w:t>
      </w:r>
    </w:p>
    <w:p w14:paraId="647A92F7" w14:textId="77777777" w:rsidR="00E4267B" w:rsidRDefault="00C0435E">
      <w:pPr>
        <w:rPr>
          <w:rFonts w:ascii="ＭＳ 明朝" w:eastAsia="ＭＳ 明朝" w:hAnsi="ＭＳ 明朝"/>
          <w:sz w:val="22"/>
        </w:rPr>
      </w:pPr>
      <w:r w:rsidRPr="00C0435E">
        <w:rPr>
          <w:rFonts w:ascii="ＭＳ 明朝" w:eastAsia="ＭＳ 明朝" w:hAnsi="ＭＳ 明朝" w:hint="eastAsia"/>
          <w:sz w:val="22"/>
        </w:rPr>
        <w:t>○燃費基準値：グリーン購入法に基づく車両重量ごとの燃費基準値を参照。</w:t>
      </w:r>
    </w:p>
    <w:p w14:paraId="4D650876" w14:textId="77777777" w:rsidR="002C18C8" w:rsidRPr="002C18C8" w:rsidRDefault="002C18C8" w:rsidP="002C18C8">
      <w:pPr>
        <w:jc w:val="center"/>
        <w:rPr>
          <w:rFonts w:ascii="ＭＳ 明朝" w:eastAsia="ＭＳ 明朝" w:hAnsi="ＭＳ 明朝"/>
          <w:sz w:val="24"/>
          <w:szCs w:val="24"/>
        </w:rPr>
      </w:pPr>
      <w:r w:rsidRPr="002C18C8">
        <w:rPr>
          <w:rFonts w:ascii="ＭＳ 明朝" w:eastAsia="ＭＳ 明朝" w:hAnsi="ＭＳ 明朝"/>
          <w:sz w:val="24"/>
          <w:szCs w:val="24"/>
        </w:rPr>
        <w:lastRenderedPageBreak/>
        <w:t>自動車の性能に関する審査要領</w:t>
      </w:r>
    </w:p>
    <w:p w14:paraId="380284F0" w14:textId="77777777" w:rsidR="002C18C8" w:rsidRPr="002C18C8" w:rsidRDefault="002C18C8" w:rsidP="002C18C8">
      <w:pPr>
        <w:rPr>
          <w:rFonts w:ascii="ＭＳ 明朝" w:eastAsia="ＭＳ 明朝" w:hAnsi="ＭＳ 明朝"/>
          <w:sz w:val="22"/>
        </w:rPr>
      </w:pPr>
    </w:p>
    <w:p w14:paraId="53B2BE82" w14:textId="77777777" w:rsidR="002C18C8" w:rsidRPr="002C18C8" w:rsidRDefault="002C18C8" w:rsidP="002C18C8">
      <w:pPr>
        <w:rPr>
          <w:rFonts w:ascii="ＭＳ 明朝" w:eastAsia="ＭＳ 明朝" w:hAnsi="ＭＳ 明朝"/>
          <w:sz w:val="22"/>
        </w:rPr>
      </w:pPr>
      <w:r w:rsidRPr="002C18C8">
        <w:rPr>
          <w:rFonts w:ascii="ＭＳ 明朝" w:eastAsia="ＭＳ 明朝" w:hAnsi="ＭＳ 明朝" w:hint="eastAsia"/>
          <w:sz w:val="22"/>
        </w:rPr>
        <w:t>１　落札方式</w:t>
      </w:r>
    </w:p>
    <w:p w14:paraId="0B435A78" w14:textId="77777777" w:rsidR="002C18C8" w:rsidRPr="002C18C8" w:rsidRDefault="002C18C8" w:rsidP="002C18C8">
      <w:pPr>
        <w:ind w:leftChars="100" w:left="210" w:firstLineChars="100" w:firstLine="220"/>
        <w:rPr>
          <w:rFonts w:ascii="ＭＳ 明朝" w:eastAsia="ＭＳ 明朝" w:hAnsi="ＭＳ 明朝"/>
          <w:sz w:val="22"/>
        </w:rPr>
      </w:pPr>
      <w:r w:rsidRPr="002C18C8">
        <w:rPr>
          <w:rFonts w:ascii="ＭＳ 明朝" w:eastAsia="ＭＳ 明朝" w:hAnsi="ＭＳ 明朝" w:hint="eastAsia"/>
          <w:sz w:val="22"/>
        </w:rPr>
        <w:t>次の要件を満たしている者のうち、２によって得られた総合評価点の最も高い者を落札者とする。</w:t>
      </w:r>
    </w:p>
    <w:p w14:paraId="31F26DE2" w14:textId="77777777" w:rsidR="002C18C8" w:rsidRPr="002C18C8" w:rsidRDefault="002C18C8" w:rsidP="002C18C8">
      <w:pPr>
        <w:ind w:firstLineChars="200" w:firstLine="440"/>
        <w:rPr>
          <w:rFonts w:ascii="ＭＳ 明朝" w:eastAsia="ＭＳ 明朝" w:hAnsi="ＭＳ 明朝"/>
          <w:sz w:val="22"/>
        </w:rPr>
      </w:pPr>
      <w:r w:rsidRPr="002C18C8">
        <w:rPr>
          <w:rFonts w:ascii="ＭＳ 明朝" w:eastAsia="ＭＳ 明朝" w:hAnsi="ＭＳ 明朝"/>
          <w:sz w:val="22"/>
        </w:rPr>
        <w:t>①　入札価格が予定価格の範囲内であること。</w:t>
      </w:r>
    </w:p>
    <w:p w14:paraId="3C6E4B19" w14:textId="77777777" w:rsidR="002C18C8" w:rsidRPr="002C18C8" w:rsidRDefault="002C18C8" w:rsidP="002C18C8">
      <w:pPr>
        <w:ind w:firstLineChars="200" w:firstLine="440"/>
        <w:rPr>
          <w:rFonts w:ascii="ＭＳ 明朝" w:eastAsia="ＭＳ 明朝" w:hAnsi="ＭＳ 明朝"/>
          <w:sz w:val="22"/>
        </w:rPr>
      </w:pPr>
      <w:r w:rsidRPr="002C18C8">
        <w:rPr>
          <w:rFonts w:ascii="ＭＳ 明朝" w:eastAsia="ＭＳ 明朝" w:hAnsi="ＭＳ 明朝" w:hint="eastAsia"/>
          <w:sz w:val="22"/>
        </w:rPr>
        <w:t>②　納入しようとする自動車が仕様書に定める要求要件を全て満たしていること。</w:t>
      </w:r>
    </w:p>
    <w:p w14:paraId="6E43C94F" w14:textId="77777777" w:rsidR="002C18C8" w:rsidRPr="002C18C8" w:rsidRDefault="002C18C8" w:rsidP="002C18C8">
      <w:pPr>
        <w:rPr>
          <w:rFonts w:ascii="ＭＳ 明朝" w:eastAsia="ＭＳ 明朝" w:hAnsi="ＭＳ 明朝"/>
          <w:sz w:val="22"/>
        </w:rPr>
      </w:pPr>
    </w:p>
    <w:p w14:paraId="398EC3A0" w14:textId="77777777" w:rsidR="002C18C8" w:rsidRPr="002C18C8" w:rsidRDefault="002C18C8" w:rsidP="002C18C8">
      <w:pPr>
        <w:rPr>
          <w:rFonts w:ascii="ＭＳ 明朝" w:eastAsia="ＭＳ 明朝" w:hAnsi="ＭＳ 明朝"/>
          <w:sz w:val="22"/>
        </w:rPr>
      </w:pPr>
      <w:r w:rsidRPr="002C18C8">
        <w:rPr>
          <w:rFonts w:ascii="ＭＳ 明朝" w:eastAsia="ＭＳ 明朝" w:hAnsi="ＭＳ 明朝" w:hint="eastAsia"/>
          <w:sz w:val="22"/>
        </w:rPr>
        <w:t>２　総合評価点の計算方法</w:t>
      </w:r>
    </w:p>
    <w:p w14:paraId="34F3A891" w14:textId="77777777" w:rsidR="002C18C8" w:rsidRPr="002C18C8" w:rsidRDefault="002C18C8" w:rsidP="002C18C8">
      <w:pPr>
        <w:ind w:firstLineChars="200" w:firstLine="440"/>
        <w:rPr>
          <w:rFonts w:ascii="ＭＳ 明朝" w:eastAsia="ＭＳ 明朝" w:hAnsi="ＭＳ 明朝"/>
          <w:sz w:val="22"/>
        </w:rPr>
      </w:pPr>
      <w:r w:rsidRPr="002C18C8">
        <w:rPr>
          <w:rFonts w:ascii="ＭＳ 明朝" w:eastAsia="ＭＳ 明朝" w:hAnsi="ＭＳ 明朝" w:hint="eastAsia"/>
          <w:sz w:val="22"/>
        </w:rPr>
        <w:t>①　総合評価点＝環境性能（燃費値）に係る得点÷入札価格に係る得点とする。</w:t>
      </w:r>
    </w:p>
    <w:p w14:paraId="02969B8B" w14:textId="77777777" w:rsidR="002C18C8" w:rsidRPr="002C18C8" w:rsidRDefault="002C18C8" w:rsidP="002C18C8">
      <w:pPr>
        <w:ind w:leftChars="200" w:left="640" w:hangingChars="100" w:hanging="220"/>
        <w:rPr>
          <w:rFonts w:ascii="ＭＳ 明朝" w:eastAsia="ＭＳ 明朝" w:hAnsi="ＭＳ 明朝"/>
          <w:sz w:val="22"/>
        </w:rPr>
      </w:pPr>
      <w:r w:rsidRPr="002C18C8">
        <w:rPr>
          <w:rFonts w:ascii="ＭＳ 明朝" w:eastAsia="ＭＳ 明朝" w:hAnsi="ＭＳ 明朝" w:hint="eastAsia"/>
          <w:sz w:val="22"/>
        </w:rPr>
        <w:t>②　①の「環境性能（燃費値）に係る得点」は、仕様書に記載された要求要件を全て満たしている場合には、標準点（１００点）を与え、さらに、環境性能（燃費値）についてグリーン購入法基本方針の「自動車」の基準における燃費基準値を上回る部分について環境性能の評価に応じ得点（加算点）を与える。</w:t>
      </w:r>
    </w:p>
    <w:p w14:paraId="66D9E74E" w14:textId="5C246D48" w:rsidR="002C18C8" w:rsidRPr="002C18C8" w:rsidRDefault="002C18C8" w:rsidP="002C18C8">
      <w:pPr>
        <w:ind w:leftChars="300" w:left="630" w:firstLineChars="100" w:firstLine="220"/>
        <w:rPr>
          <w:rFonts w:ascii="ＭＳ 明朝" w:eastAsia="ＭＳ 明朝" w:hAnsi="ＭＳ 明朝"/>
          <w:sz w:val="22"/>
        </w:rPr>
      </w:pPr>
      <w:r w:rsidRPr="002C18C8">
        <w:rPr>
          <w:rFonts w:ascii="ＭＳ 明朝" w:eastAsia="ＭＳ 明朝" w:hAnsi="ＭＳ 明朝" w:hint="eastAsia"/>
          <w:sz w:val="22"/>
        </w:rPr>
        <w:t>加算点は、</w:t>
      </w:r>
      <w:r w:rsidR="00EE7E0D">
        <w:rPr>
          <w:rFonts w:ascii="ＭＳ 明朝" w:eastAsia="ＭＳ 明朝" w:hAnsi="ＭＳ 明朝" w:hint="eastAsia"/>
          <w:sz w:val="22"/>
        </w:rPr>
        <w:t>５０</w:t>
      </w:r>
      <w:r w:rsidRPr="002C18C8">
        <w:rPr>
          <w:rFonts w:ascii="ＭＳ 明朝" w:eastAsia="ＭＳ 明朝" w:hAnsi="ＭＳ 明朝" w:hint="eastAsia"/>
          <w:sz w:val="22"/>
        </w:rPr>
        <w:t>点を満点とし、入札者が納入しようとする自動車の環境性能が、仕様を</w:t>
      </w:r>
      <w:r>
        <w:rPr>
          <w:rFonts w:ascii="ＭＳ 明朝" w:eastAsia="ＭＳ 明朝" w:hAnsi="ＭＳ 明朝" w:hint="eastAsia"/>
          <w:sz w:val="22"/>
        </w:rPr>
        <w:t xml:space="preserve">　</w:t>
      </w:r>
      <w:r w:rsidRPr="002C18C8">
        <w:rPr>
          <w:rFonts w:ascii="ＭＳ 明朝" w:eastAsia="ＭＳ 明朝" w:hAnsi="ＭＳ 明朝" w:hint="eastAsia"/>
          <w:sz w:val="22"/>
        </w:rPr>
        <w:t>満たす市販車の最高水準にあるもの（燃費目標値）と燃費基準値の間のどの位置にあるのかをもって評価する。具体的には、以下のとおりとする。</w:t>
      </w:r>
    </w:p>
    <w:p w14:paraId="508B83F0" w14:textId="77777777" w:rsidR="002C18C8" w:rsidRPr="002C18C8" w:rsidRDefault="002C18C8" w:rsidP="002C18C8">
      <w:pPr>
        <w:topLinePunct/>
        <w:rPr>
          <w:rFonts w:ascii="ＭＳ 明朝" w:eastAsia="ＭＳ 明朝" w:hAnsi="ＭＳ 明朝"/>
          <w:sz w:val="22"/>
        </w:rPr>
      </w:pPr>
      <w:r w:rsidRPr="002C18C8">
        <w:rPr>
          <w:rFonts w:ascii="ＭＳ 明朝" w:eastAsia="ＭＳ 明朝" w:hAnsi="ＭＳ 明朝" w:hint="eastAsia"/>
          <w:sz w:val="22"/>
        </w:rPr>
        <w:t xml:space="preserve">　　　　　　　　　　　　　　　　</w:t>
      </w:r>
      <w:r w:rsidRPr="002C18C8">
        <w:rPr>
          <w:rFonts w:ascii="ＭＳ 明朝" w:eastAsia="ＭＳ 明朝" w:hAnsi="ＭＳ 明朝"/>
          <w:sz w:val="22"/>
        </w:rPr>
        <w:t xml:space="preserve">  提案車の燃費値 － 燃費基準値</w:t>
      </w:r>
    </w:p>
    <w:p w14:paraId="13516E8C" w14:textId="77777777" w:rsidR="002C18C8" w:rsidRDefault="002C18C8" w:rsidP="002C18C8">
      <w:pPr>
        <w:topLinePunc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61312" behindDoc="0" locked="0" layoutInCell="1" allowOverlap="1" wp14:anchorId="7BF72ECA" wp14:editId="54CAFF1B">
                <wp:simplePos x="0" y="0"/>
                <wp:positionH relativeFrom="column">
                  <wp:posOffset>2343785</wp:posOffset>
                </wp:positionH>
                <wp:positionV relativeFrom="paragraph">
                  <wp:posOffset>127635</wp:posOffset>
                </wp:positionV>
                <wp:extent cx="2114550" cy="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ADA6042" id="直線コネクタ 3" o:spid="_x0000_s1026" style="position:absolute;left:0;text-align:lef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4.55pt,10.05pt" to="351.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" strokecolor="black [3200]" strokeweight=".5pt">
                <v:stroke joinstyle="miter"/>
              </v:line>
            </w:pict>
          </mc:Fallback>
        </mc:AlternateContent>
      </w:r>
      <w:r w:rsidRPr="002C18C8">
        <w:rPr>
          <w:rFonts w:ascii="ＭＳ 明朝" w:eastAsia="ＭＳ 明朝" w:hAnsi="ＭＳ 明朝" w:hint="eastAsia"/>
          <w:sz w:val="22"/>
        </w:rPr>
        <w:t xml:space="preserve">　　　　　加算点＝加算点の満点×</w:t>
      </w:r>
    </w:p>
    <w:p w14:paraId="360ABAF7" w14:textId="77777777" w:rsidR="002C18C8" w:rsidRPr="002C18C8" w:rsidRDefault="002C18C8" w:rsidP="002C18C8">
      <w:pPr>
        <w:topLinePunct/>
        <w:rPr>
          <w:rFonts w:ascii="ＭＳ 明朝" w:eastAsia="ＭＳ 明朝" w:hAnsi="ＭＳ 明朝"/>
          <w:sz w:val="22"/>
        </w:rPr>
      </w:pPr>
      <w:r w:rsidRPr="002C18C8">
        <w:rPr>
          <w:rFonts w:ascii="ＭＳ 明朝" w:eastAsia="ＭＳ 明朝" w:hAnsi="ＭＳ 明朝" w:hint="eastAsia"/>
          <w:sz w:val="22"/>
        </w:rPr>
        <w:t xml:space="preserve">　　　　　　　　　　　　　　　　</w:t>
      </w:r>
      <w:r w:rsidRPr="002C18C8">
        <w:rPr>
          <w:rFonts w:ascii="ＭＳ 明朝" w:eastAsia="ＭＳ 明朝" w:hAnsi="ＭＳ 明朝"/>
          <w:sz w:val="22"/>
        </w:rPr>
        <w:t xml:space="preserve"> 　 燃費目標値 － 燃費基準値</w:t>
      </w:r>
    </w:p>
    <w:p w14:paraId="54B361DB" w14:textId="77777777" w:rsidR="002C18C8" w:rsidRPr="002C18C8" w:rsidRDefault="002C18C8" w:rsidP="002C18C8">
      <w:pPr>
        <w:ind w:firstLineChars="400" w:firstLine="880"/>
        <w:rPr>
          <w:rFonts w:ascii="ＭＳ 明朝" w:eastAsia="ＭＳ 明朝" w:hAnsi="ＭＳ 明朝"/>
          <w:sz w:val="22"/>
        </w:rPr>
      </w:pPr>
      <w:r w:rsidRPr="002C18C8">
        <w:rPr>
          <w:rFonts w:ascii="ＭＳ 明朝" w:eastAsia="ＭＳ 明朝" w:hAnsi="ＭＳ 明朝" w:hint="eastAsia"/>
          <w:sz w:val="22"/>
        </w:rPr>
        <w:t>これを踏まえた本入札に係る加算点の算定方法は以下のとおりとする。</w:t>
      </w:r>
    </w:p>
    <w:p w14:paraId="00BDFD62" w14:textId="77777777" w:rsidR="002C18C8" w:rsidRPr="002C18C8" w:rsidRDefault="002C18C8" w:rsidP="002C18C8">
      <w:pPr>
        <w:rPr>
          <w:rFonts w:ascii="ＭＳ 明朝" w:eastAsia="ＭＳ 明朝" w:hAnsi="ＭＳ 明朝"/>
          <w:sz w:val="22"/>
        </w:rPr>
      </w:pPr>
      <w:r w:rsidRPr="002C18C8">
        <w:rPr>
          <w:rFonts w:ascii="ＭＳ 明朝" w:eastAsia="ＭＳ 明朝" w:hAnsi="ＭＳ 明朝" w:hint="eastAsia"/>
          <w:sz w:val="22"/>
        </w:rPr>
        <w:t xml:space="preserve">　　　　　　　　　　　　　　　</w:t>
      </w:r>
      <w:r w:rsidRPr="002C18C8">
        <w:rPr>
          <w:rFonts w:ascii="ＭＳ 明朝" w:eastAsia="ＭＳ 明朝" w:hAnsi="ＭＳ 明朝"/>
          <w:sz w:val="22"/>
        </w:rPr>
        <w:t xml:space="preserve"> 提案車の燃費値 － ▲</w:t>
      </w:r>
    </w:p>
    <w:p w14:paraId="13AE3E85" w14:textId="08F35E70" w:rsidR="002C18C8" w:rsidRDefault="002C18C8" w:rsidP="002C18C8">
      <w:pPr>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63360" behindDoc="0" locked="0" layoutInCell="1" allowOverlap="1" wp14:anchorId="0AA9953D" wp14:editId="26CF0440">
                <wp:simplePos x="0" y="0"/>
                <wp:positionH relativeFrom="margin">
                  <wp:posOffset>1980565</wp:posOffset>
                </wp:positionH>
                <wp:positionV relativeFrom="paragraph">
                  <wp:posOffset>113665</wp:posOffset>
                </wp:positionV>
                <wp:extent cx="2114550" cy="0"/>
                <wp:effectExtent l="0" t="0" r="19050" b="19050"/>
                <wp:wrapNone/>
                <wp:docPr id="4" name="直線コネクタ 4"/>
                <wp:cNvGraphicFramePr/>
                <a:graphic xmlns:a="http://schemas.openxmlformats.org/drawingml/2006/main">
                  <a:graphicData uri="http://schemas.microsoft.com/office/word/2010/wordprocessingShape">
                    <wps:wsp>
                      <wps:cNvCnPr/>
                      <wps:spPr>
                        <a:xfrm>
                          <a:off x="0" y="0"/>
                          <a:ext cx="2114550"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6E2A8C9E" id="直線コネクタ 4" o:spid="_x0000_s1026" style="position:absolute;left:0;text-align:lef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155.95pt,8.95pt" to="322.4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" strokecolor="windowText" strokeweight=".5pt">
                <v:stroke joinstyle="miter"/>
                <w10:wrap anchorx="margin"/>
              </v:line>
            </w:pict>
          </mc:Fallback>
        </mc:AlternateContent>
      </w:r>
      <w:r w:rsidRPr="002C18C8">
        <w:rPr>
          <w:rFonts w:ascii="ＭＳ 明朝" w:eastAsia="ＭＳ 明朝" w:hAnsi="ＭＳ 明朝" w:hint="eastAsia"/>
          <w:sz w:val="22"/>
        </w:rPr>
        <w:t xml:space="preserve">　　　　　加算点　＝　</w:t>
      </w:r>
      <w:r w:rsidR="00EE7E0D">
        <w:rPr>
          <w:rFonts w:ascii="ＭＳ 明朝" w:eastAsia="ＭＳ 明朝" w:hAnsi="ＭＳ 明朝" w:hint="eastAsia"/>
          <w:sz w:val="22"/>
        </w:rPr>
        <w:t>５０</w:t>
      </w:r>
      <w:r w:rsidRPr="002C18C8">
        <w:rPr>
          <w:rFonts w:ascii="ＭＳ 明朝" w:eastAsia="ＭＳ 明朝" w:hAnsi="ＭＳ 明朝" w:hint="eastAsia"/>
          <w:sz w:val="22"/>
        </w:rPr>
        <w:t xml:space="preserve">×　　　　　　　　　　　　　　　</w:t>
      </w:r>
      <w:r w:rsidRPr="002C18C8">
        <w:rPr>
          <w:rFonts w:ascii="ＭＳ 明朝" w:eastAsia="ＭＳ 明朝" w:hAnsi="ＭＳ 明朝"/>
          <w:sz w:val="22"/>
        </w:rPr>
        <w:t xml:space="preserve"> 　</w:t>
      </w:r>
    </w:p>
    <w:p w14:paraId="1EA12459" w14:textId="77777777" w:rsidR="002C18C8" w:rsidRPr="002C18C8" w:rsidRDefault="002C18C8" w:rsidP="002C18C8">
      <w:pPr>
        <w:ind w:firstLineChars="1700" w:firstLine="3740"/>
        <w:rPr>
          <w:rFonts w:ascii="ＭＳ 明朝" w:eastAsia="ＭＳ 明朝" w:hAnsi="ＭＳ 明朝"/>
          <w:sz w:val="22"/>
        </w:rPr>
      </w:pPr>
      <w:r w:rsidRPr="002C18C8">
        <w:rPr>
          <w:rFonts w:ascii="ＭＳ 明朝" w:eastAsia="ＭＳ 明朝" w:hAnsi="ＭＳ 明朝"/>
          <w:sz w:val="22"/>
        </w:rPr>
        <w:t xml:space="preserve">　△ 　－ 　▲</w:t>
      </w:r>
      <w:r>
        <w:rPr>
          <w:rFonts w:ascii="ＭＳ 明朝" w:eastAsia="ＭＳ 明朝" w:hAnsi="ＭＳ 明朝"/>
          <w:sz w:val="22"/>
        </w:rPr>
        <w:t xml:space="preserve">     </w:t>
      </w:r>
      <w:r>
        <w:rPr>
          <w:rFonts w:ascii="ＭＳ 明朝" w:eastAsia="ＭＳ 明朝" w:hAnsi="ＭＳ 明朝" w:hint="eastAsia"/>
          <w:sz w:val="22"/>
        </w:rPr>
        <w:t xml:space="preserve">　　</w:t>
      </w:r>
      <w:r w:rsidRPr="002C18C8">
        <w:rPr>
          <w:rFonts w:ascii="ＭＳ 明朝" w:eastAsia="ＭＳ 明朝" w:hAnsi="ＭＳ 明朝"/>
          <w:sz w:val="22"/>
        </w:rPr>
        <w:t xml:space="preserve">  （小数点以下四捨五入）</w:t>
      </w:r>
    </w:p>
    <w:p w14:paraId="26FC39DF" w14:textId="77777777" w:rsidR="002C18C8" w:rsidRPr="002C18C8" w:rsidRDefault="002C18C8" w:rsidP="002C18C8">
      <w:pPr>
        <w:ind w:firstLineChars="200" w:firstLine="440"/>
        <w:rPr>
          <w:rFonts w:ascii="ＭＳ 明朝" w:eastAsia="ＭＳ 明朝" w:hAnsi="ＭＳ 明朝"/>
          <w:sz w:val="22"/>
        </w:rPr>
      </w:pPr>
      <w:r w:rsidRPr="002C18C8">
        <w:rPr>
          <w:rFonts w:ascii="ＭＳ 明朝" w:eastAsia="ＭＳ 明朝" w:hAnsi="ＭＳ 明朝" w:hint="eastAsia"/>
          <w:sz w:val="22"/>
        </w:rPr>
        <w:t>③　①の「入札価格に係る得点」は入札価格を１００万円で除して得た値とする。</w:t>
      </w:r>
    </w:p>
    <w:p w14:paraId="3544DF71" w14:textId="77777777" w:rsidR="002C18C8" w:rsidRPr="002C18C8" w:rsidRDefault="002C18C8" w:rsidP="002C18C8">
      <w:pPr>
        <w:rPr>
          <w:rFonts w:ascii="ＭＳ 明朝" w:eastAsia="ＭＳ 明朝" w:hAnsi="ＭＳ 明朝"/>
          <w:sz w:val="22"/>
        </w:rPr>
      </w:pPr>
    </w:p>
    <w:p w14:paraId="2E3CAF75" w14:textId="77777777" w:rsidR="002C18C8" w:rsidRPr="002C18C8" w:rsidRDefault="002C18C8" w:rsidP="002C18C8">
      <w:pPr>
        <w:rPr>
          <w:rFonts w:ascii="ＭＳ 明朝" w:eastAsia="ＭＳ 明朝" w:hAnsi="ＭＳ 明朝"/>
          <w:sz w:val="22"/>
        </w:rPr>
      </w:pPr>
      <w:r w:rsidRPr="002C18C8">
        <w:rPr>
          <w:rFonts w:ascii="ＭＳ 明朝" w:eastAsia="ＭＳ 明朝" w:hAnsi="ＭＳ 明朝" w:hint="eastAsia"/>
          <w:sz w:val="22"/>
        </w:rPr>
        <w:t>３　自動車の燃費値の算定方法</w:t>
      </w:r>
    </w:p>
    <w:p w14:paraId="6923DC94" w14:textId="68AE770C" w:rsidR="002C18C8" w:rsidRPr="00E4267B" w:rsidRDefault="002C18C8" w:rsidP="002C18C8">
      <w:pPr>
        <w:rPr>
          <w:rFonts w:ascii="ＭＳ 明朝" w:eastAsia="ＭＳ 明朝" w:hAnsi="ＭＳ 明朝"/>
          <w:sz w:val="22"/>
        </w:rPr>
      </w:pPr>
      <w:r w:rsidRPr="002C18C8">
        <w:rPr>
          <w:rFonts w:ascii="ＭＳ 明朝" w:eastAsia="ＭＳ 明朝" w:hAnsi="ＭＳ 明朝"/>
          <w:sz w:val="22"/>
        </w:rPr>
        <w:t xml:space="preserve">    </w:t>
      </w:r>
      <w:r w:rsidR="00D67CE1" w:rsidRPr="00D67CE1">
        <w:rPr>
          <w:rFonts w:ascii="ＭＳ 明朝" w:eastAsia="ＭＳ 明朝" w:hAnsi="ＭＳ 明朝"/>
          <w:sz w:val="22"/>
        </w:rPr>
        <w:t>WLTCモード</w:t>
      </w:r>
      <w:r w:rsidRPr="002C18C8">
        <w:rPr>
          <w:rFonts w:ascii="ＭＳ 明朝" w:eastAsia="ＭＳ 明朝" w:hAnsi="ＭＳ 明朝"/>
          <w:sz w:val="22"/>
        </w:rPr>
        <w:t>による燃費値を使用するものとする。</w:t>
      </w:r>
    </w:p>
    <w:sectPr w:rsidR="002C18C8" w:rsidRPr="00E4267B" w:rsidSect="00EC702D">
      <w:pgSz w:w="11906" w:h="16838" w:code="9"/>
      <w:pgMar w:top="1134" w:right="1304" w:bottom="1134" w:left="130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81FD2" w14:textId="77777777" w:rsidR="0049531F" w:rsidRDefault="0049531F" w:rsidP="00EC702D">
      <w:r>
        <w:separator/>
      </w:r>
    </w:p>
  </w:endnote>
  <w:endnote w:type="continuationSeparator" w:id="0">
    <w:p w14:paraId="162E174E" w14:textId="77777777" w:rsidR="0049531F" w:rsidRDefault="0049531F" w:rsidP="00EC7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CE4F1" w14:textId="77777777" w:rsidR="0049531F" w:rsidRDefault="0049531F" w:rsidP="00EC702D">
      <w:r>
        <w:separator/>
      </w:r>
    </w:p>
  </w:footnote>
  <w:footnote w:type="continuationSeparator" w:id="0">
    <w:p w14:paraId="38F418D8" w14:textId="77777777" w:rsidR="0049531F" w:rsidRDefault="0049531F" w:rsidP="00EC70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67B"/>
    <w:rsid w:val="0003081E"/>
    <w:rsid w:val="0006229F"/>
    <w:rsid w:val="0009050B"/>
    <w:rsid w:val="000972B9"/>
    <w:rsid w:val="00112079"/>
    <w:rsid w:val="0026534E"/>
    <w:rsid w:val="002C18C8"/>
    <w:rsid w:val="0049531F"/>
    <w:rsid w:val="004976FF"/>
    <w:rsid w:val="004D197F"/>
    <w:rsid w:val="005C090C"/>
    <w:rsid w:val="006C7674"/>
    <w:rsid w:val="006F5D24"/>
    <w:rsid w:val="00736514"/>
    <w:rsid w:val="00816CCF"/>
    <w:rsid w:val="00827393"/>
    <w:rsid w:val="008B4CD2"/>
    <w:rsid w:val="00934FC9"/>
    <w:rsid w:val="009A43F2"/>
    <w:rsid w:val="00A64D96"/>
    <w:rsid w:val="00A83BAF"/>
    <w:rsid w:val="00A97232"/>
    <w:rsid w:val="00BB07B5"/>
    <w:rsid w:val="00BD3475"/>
    <w:rsid w:val="00BD6A2C"/>
    <w:rsid w:val="00C0435E"/>
    <w:rsid w:val="00C91B2C"/>
    <w:rsid w:val="00D67CE1"/>
    <w:rsid w:val="00DA0435"/>
    <w:rsid w:val="00DE5131"/>
    <w:rsid w:val="00DF148E"/>
    <w:rsid w:val="00E4267B"/>
    <w:rsid w:val="00E4484E"/>
    <w:rsid w:val="00EC702D"/>
    <w:rsid w:val="00EE3BDE"/>
    <w:rsid w:val="00EE7E0D"/>
    <w:rsid w:val="00F35F07"/>
    <w:rsid w:val="00F36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6797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02D"/>
    <w:pPr>
      <w:tabs>
        <w:tab w:val="center" w:pos="4252"/>
        <w:tab w:val="right" w:pos="8504"/>
      </w:tabs>
      <w:snapToGrid w:val="0"/>
    </w:pPr>
  </w:style>
  <w:style w:type="character" w:customStyle="1" w:styleId="a4">
    <w:name w:val="ヘッダー (文字)"/>
    <w:basedOn w:val="a0"/>
    <w:link w:val="a3"/>
    <w:uiPriority w:val="99"/>
    <w:rsid w:val="00EC702D"/>
  </w:style>
  <w:style w:type="paragraph" w:styleId="a5">
    <w:name w:val="footer"/>
    <w:basedOn w:val="a"/>
    <w:link w:val="a6"/>
    <w:uiPriority w:val="99"/>
    <w:unhideWhenUsed/>
    <w:rsid w:val="00EC702D"/>
    <w:pPr>
      <w:tabs>
        <w:tab w:val="center" w:pos="4252"/>
        <w:tab w:val="right" w:pos="8504"/>
      </w:tabs>
      <w:snapToGrid w:val="0"/>
    </w:pPr>
  </w:style>
  <w:style w:type="character" w:customStyle="1" w:styleId="a6">
    <w:name w:val="フッター (文字)"/>
    <w:basedOn w:val="a0"/>
    <w:link w:val="a5"/>
    <w:uiPriority w:val="99"/>
    <w:rsid w:val="00EC702D"/>
  </w:style>
  <w:style w:type="table" w:styleId="a7">
    <w:name w:val="Table Grid"/>
    <w:basedOn w:val="a1"/>
    <w:uiPriority w:val="39"/>
    <w:rsid w:val="00E42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232</Words>
  <Characters>1329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2026-06-18T00:44:00Z</dcterms:created>
  <dcterms:modified xsi:type="dcterms:W3CDTF">2026-06-18T00:45:00Z</dcterms:modified>
</cp:coreProperties>
</file>